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3D" w:rsidRDefault="00B532BA">
      <w:pPr>
        <w:jc w:val="center"/>
        <w:rPr>
          <w:b/>
          <w:sz w:val="32"/>
        </w:rPr>
      </w:pPr>
      <w:bookmarkStart w:id="0" w:name="_Toc526152109"/>
      <w:r>
        <w:rPr>
          <w:b/>
          <w:sz w:val="32"/>
        </w:rPr>
        <w:t>Муниципальное бюджетное учреждение</w:t>
      </w:r>
    </w:p>
    <w:p w:rsidR="00CB193D" w:rsidRDefault="00B532BA">
      <w:pPr>
        <w:jc w:val="center"/>
        <w:rPr>
          <w:b/>
          <w:sz w:val="32"/>
        </w:rPr>
      </w:pPr>
      <w:r>
        <w:rPr>
          <w:b/>
          <w:sz w:val="32"/>
        </w:rPr>
        <w:t>дополнительного образования</w:t>
      </w:r>
    </w:p>
    <w:p w:rsidR="00CB193D" w:rsidRDefault="00B532BA">
      <w:pPr>
        <w:jc w:val="center"/>
        <w:rPr>
          <w:b/>
          <w:sz w:val="32"/>
        </w:rPr>
      </w:pPr>
      <w:r>
        <w:rPr>
          <w:b/>
          <w:sz w:val="32"/>
        </w:rPr>
        <w:t>Дворец детского творчества</w:t>
      </w:r>
    </w:p>
    <w:p w:rsidR="00CB193D" w:rsidRDefault="00B532BA">
      <w:pPr>
        <w:jc w:val="center"/>
        <w:rPr>
          <w:b/>
          <w:sz w:val="32"/>
        </w:rPr>
      </w:pPr>
      <w:r>
        <w:rPr>
          <w:b/>
          <w:sz w:val="32"/>
        </w:rPr>
        <w:t>г. Пятигорск</w:t>
      </w:r>
    </w:p>
    <w:p w:rsidR="00CB193D" w:rsidRDefault="00CB193D">
      <w:pPr>
        <w:jc w:val="center"/>
        <w:rPr>
          <w:b/>
          <w:sz w:val="32"/>
        </w:rPr>
      </w:pPr>
    </w:p>
    <w:p w:rsidR="00CB193D" w:rsidRDefault="00CB193D">
      <w:pPr>
        <w:jc w:val="center"/>
      </w:pPr>
    </w:p>
    <w:p w:rsidR="00CB193D" w:rsidRDefault="00CB193D">
      <w:pPr>
        <w:jc w:val="center"/>
      </w:pPr>
    </w:p>
    <w:p w:rsidR="00CB193D" w:rsidRDefault="00B532BA">
      <w:pPr>
        <w:jc w:val="both"/>
        <w:rPr>
          <w:sz w:val="32"/>
        </w:rPr>
      </w:pPr>
      <w:r>
        <w:rPr>
          <w:sz w:val="32"/>
        </w:rPr>
        <w:t>Принята на заседании                                   Утверждаю:</w:t>
      </w:r>
    </w:p>
    <w:p w:rsidR="00CB193D" w:rsidRDefault="00B532BA">
      <w:pPr>
        <w:jc w:val="both"/>
        <w:rPr>
          <w:sz w:val="32"/>
        </w:rPr>
      </w:pPr>
      <w:r>
        <w:rPr>
          <w:sz w:val="32"/>
        </w:rPr>
        <w:t xml:space="preserve">методического совета                </w:t>
      </w:r>
      <w:r w:rsidR="003019C5">
        <w:rPr>
          <w:sz w:val="32"/>
        </w:rPr>
        <w:t xml:space="preserve">                   Директор МБУ</w:t>
      </w:r>
      <w:r>
        <w:rPr>
          <w:sz w:val="32"/>
        </w:rPr>
        <w:t xml:space="preserve"> ДО ДДТ                                                                               от </w:t>
      </w:r>
      <w:r>
        <w:rPr>
          <w:sz w:val="32"/>
          <w:u w:val="single"/>
        </w:rPr>
        <w:t>«  ___»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________  </w:t>
      </w:r>
      <w:r>
        <w:rPr>
          <w:sz w:val="32"/>
        </w:rPr>
        <w:t xml:space="preserve">2024г.                          </w:t>
      </w:r>
      <w:r>
        <w:rPr>
          <w:sz w:val="32"/>
          <w:u w:val="single"/>
        </w:rPr>
        <w:t xml:space="preserve">   _________</w:t>
      </w:r>
      <w:r>
        <w:rPr>
          <w:sz w:val="32"/>
        </w:rPr>
        <w:t>/К.Г.Оганова/</w:t>
      </w:r>
    </w:p>
    <w:p w:rsidR="00CB193D" w:rsidRDefault="00B532BA">
      <w:pPr>
        <w:rPr>
          <w:sz w:val="32"/>
        </w:rPr>
      </w:pPr>
      <w:r>
        <w:rPr>
          <w:sz w:val="32"/>
        </w:rPr>
        <w:t xml:space="preserve">   Протокол № </w:t>
      </w:r>
      <w:r>
        <w:rPr>
          <w:sz w:val="32"/>
          <w:u w:val="single"/>
        </w:rPr>
        <w:t xml:space="preserve">___      </w:t>
      </w:r>
      <w:r>
        <w:rPr>
          <w:sz w:val="32"/>
        </w:rPr>
        <w:t xml:space="preserve">                                   </w:t>
      </w:r>
      <w:r>
        <w:rPr>
          <w:sz w:val="32"/>
          <w:u w:val="single"/>
        </w:rPr>
        <w:t>« ____</w:t>
      </w:r>
      <w:r>
        <w:rPr>
          <w:sz w:val="32"/>
        </w:rPr>
        <w:t>»</w:t>
      </w:r>
      <w:r>
        <w:rPr>
          <w:sz w:val="32"/>
          <w:u w:val="single"/>
        </w:rPr>
        <w:t>__________</w:t>
      </w:r>
      <w:r>
        <w:rPr>
          <w:sz w:val="32"/>
        </w:rPr>
        <w:t xml:space="preserve">2024г.     </w:t>
      </w: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CB193D">
      <w:pPr>
        <w:jc w:val="center"/>
        <w:rPr>
          <w:b/>
          <w:sz w:val="28"/>
        </w:rPr>
      </w:pPr>
    </w:p>
    <w:p w:rsidR="00CB193D" w:rsidRDefault="00B532BA">
      <w:pPr>
        <w:spacing w:line="276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ПРОГРАММА ДЕЯТЕЛЬНОСТИ</w:t>
      </w:r>
    </w:p>
    <w:p w:rsidR="00CB193D" w:rsidRDefault="00B532BA">
      <w:pPr>
        <w:spacing w:line="276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ПЕДАГОГА-ОРГАНИЗАТОРА</w:t>
      </w:r>
    </w:p>
    <w:p w:rsidR="00CB193D" w:rsidRDefault="00CB193D">
      <w:pPr>
        <w:jc w:val="center"/>
        <w:rPr>
          <w:b/>
          <w:i/>
          <w:sz w:val="36"/>
        </w:rPr>
      </w:pPr>
    </w:p>
    <w:p w:rsidR="00CB193D" w:rsidRDefault="00CB193D">
      <w:pPr>
        <w:jc w:val="center"/>
        <w:rPr>
          <w:b/>
          <w:i/>
          <w:sz w:val="36"/>
        </w:rPr>
      </w:pPr>
    </w:p>
    <w:p w:rsidR="003019C5" w:rsidRDefault="003019C5" w:rsidP="003019C5">
      <w:pPr>
        <w:jc w:val="right"/>
        <w:rPr>
          <w:b/>
          <w:sz w:val="28"/>
        </w:rPr>
      </w:pPr>
      <w:r>
        <w:rPr>
          <w:b/>
          <w:sz w:val="28"/>
        </w:rPr>
        <w:t>Составитель:</w:t>
      </w:r>
    </w:p>
    <w:p w:rsidR="003019C5" w:rsidRDefault="003019C5" w:rsidP="003019C5">
      <w:pPr>
        <w:jc w:val="right"/>
        <w:rPr>
          <w:sz w:val="28"/>
        </w:rPr>
      </w:pPr>
      <w:r>
        <w:rPr>
          <w:sz w:val="28"/>
        </w:rPr>
        <w:t>педагог-организатор</w:t>
      </w:r>
    </w:p>
    <w:p w:rsidR="003019C5" w:rsidRDefault="003019C5" w:rsidP="003019C5">
      <w:pPr>
        <w:jc w:val="right"/>
        <w:rPr>
          <w:b/>
          <w:sz w:val="28"/>
        </w:rPr>
      </w:pPr>
      <w:r>
        <w:rPr>
          <w:b/>
          <w:sz w:val="28"/>
        </w:rPr>
        <w:t>Головина Л.Н.</w:t>
      </w:r>
    </w:p>
    <w:p w:rsidR="00CB193D" w:rsidRDefault="00CB193D">
      <w:pPr>
        <w:jc w:val="center"/>
        <w:rPr>
          <w:b/>
          <w:i/>
          <w:sz w:val="36"/>
        </w:rPr>
      </w:pPr>
    </w:p>
    <w:p w:rsidR="00CB193D" w:rsidRDefault="00CB193D" w:rsidP="003019C5">
      <w:pPr>
        <w:rPr>
          <w:b/>
          <w:i/>
          <w:sz w:val="36"/>
        </w:rPr>
      </w:pPr>
    </w:p>
    <w:p w:rsidR="00CB193D" w:rsidRDefault="00B532BA">
      <w:pPr>
        <w:jc w:val="right"/>
        <w:rPr>
          <w:sz w:val="28"/>
        </w:rPr>
      </w:pPr>
      <w:r>
        <w:rPr>
          <w:sz w:val="28"/>
        </w:rPr>
        <w:t>Срок реализации – 1 год</w:t>
      </w:r>
    </w:p>
    <w:p w:rsidR="00CB193D" w:rsidRDefault="00CB193D">
      <w:pPr>
        <w:jc w:val="right"/>
        <w:rPr>
          <w:sz w:val="28"/>
        </w:rPr>
      </w:pPr>
    </w:p>
    <w:p w:rsidR="003019C5" w:rsidRDefault="003019C5">
      <w:pPr>
        <w:jc w:val="right"/>
        <w:rPr>
          <w:sz w:val="28"/>
        </w:rPr>
      </w:pPr>
    </w:p>
    <w:p w:rsidR="003019C5" w:rsidRDefault="003019C5">
      <w:pPr>
        <w:jc w:val="right"/>
        <w:rPr>
          <w:sz w:val="28"/>
        </w:rPr>
      </w:pPr>
    </w:p>
    <w:p w:rsidR="00CB193D" w:rsidRDefault="00CB193D">
      <w:pPr>
        <w:jc w:val="right"/>
        <w:rPr>
          <w:sz w:val="28"/>
        </w:rPr>
      </w:pPr>
    </w:p>
    <w:p w:rsidR="00CB193D" w:rsidRDefault="00CB193D">
      <w:pPr>
        <w:jc w:val="right"/>
        <w:rPr>
          <w:sz w:val="28"/>
        </w:rPr>
      </w:pPr>
    </w:p>
    <w:p w:rsidR="00CB193D" w:rsidRDefault="00CB193D">
      <w:pPr>
        <w:jc w:val="right"/>
        <w:rPr>
          <w:sz w:val="28"/>
        </w:rPr>
      </w:pPr>
    </w:p>
    <w:p w:rsidR="00CB193D" w:rsidRDefault="00CB193D">
      <w:pPr>
        <w:rPr>
          <w:sz w:val="28"/>
        </w:rPr>
      </w:pPr>
    </w:p>
    <w:p w:rsidR="00CB193D" w:rsidRDefault="00CB193D">
      <w:pPr>
        <w:jc w:val="right"/>
        <w:rPr>
          <w:sz w:val="28"/>
        </w:rPr>
      </w:pPr>
    </w:p>
    <w:p w:rsidR="00CB193D" w:rsidRDefault="00CB193D">
      <w:pPr>
        <w:rPr>
          <w:b/>
          <w:sz w:val="28"/>
        </w:rPr>
      </w:pPr>
    </w:p>
    <w:p w:rsidR="00CB193D" w:rsidRDefault="00B532BA">
      <w:pPr>
        <w:jc w:val="center"/>
        <w:rPr>
          <w:b/>
          <w:sz w:val="28"/>
        </w:rPr>
      </w:pPr>
      <w:r>
        <w:rPr>
          <w:b/>
          <w:sz w:val="28"/>
        </w:rPr>
        <w:t>г. Пятигорск</w:t>
      </w:r>
    </w:p>
    <w:bookmarkEnd w:id="0"/>
    <w:p w:rsidR="00CB193D" w:rsidRDefault="00B532BA">
      <w:pPr>
        <w:jc w:val="center"/>
        <w:rPr>
          <w:b/>
        </w:rPr>
      </w:pPr>
      <w:r>
        <w:rPr>
          <w:b/>
        </w:rPr>
        <w:t>2024 г.</w:t>
      </w:r>
    </w:p>
    <w:p w:rsidR="00B929C1" w:rsidRDefault="00B929C1">
      <w:pPr>
        <w:jc w:val="center"/>
        <w:rPr>
          <w:b/>
        </w:rPr>
      </w:pPr>
    </w:p>
    <w:p w:rsidR="00CB193D" w:rsidRDefault="00B532BA">
      <w:pPr>
        <w:jc w:val="center"/>
        <w:rPr>
          <w:b/>
        </w:rPr>
      </w:pPr>
      <w:r>
        <w:rPr>
          <w:b/>
        </w:rPr>
        <w:lastRenderedPageBreak/>
        <w:t>ПОЯСНИТЕЛЬНАЯ  ЗАПИСКА</w:t>
      </w:r>
    </w:p>
    <w:p w:rsidR="003019C5" w:rsidRDefault="003019C5">
      <w:pPr>
        <w:jc w:val="center"/>
        <w:rPr>
          <w:b/>
        </w:rPr>
      </w:pPr>
    </w:p>
    <w:p w:rsidR="003019C5" w:rsidRPr="003019C5" w:rsidRDefault="00DB41CE" w:rsidP="003019C5">
      <w:pPr>
        <w:ind w:firstLine="708"/>
        <w:rPr>
          <w:b/>
          <w:szCs w:val="24"/>
        </w:rPr>
      </w:pPr>
      <w:r>
        <w:rPr>
          <w:szCs w:val="28"/>
        </w:rPr>
        <w:t>П</w:t>
      </w:r>
      <w:r w:rsidR="003019C5" w:rsidRPr="003019C5">
        <w:rPr>
          <w:szCs w:val="28"/>
        </w:rPr>
        <w:t xml:space="preserve">рограмма </w:t>
      </w:r>
      <w:r>
        <w:rPr>
          <w:szCs w:val="28"/>
        </w:rPr>
        <w:t>деятельности</w:t>
      </w:r>
      <w:r w:rsidR="003019C5" w:rsidRPr="003019C5">
        <w:rPr>
          <w:szCs w:val="28"/>
        </w:rPr>
        <w:t xml:space="preserve"> разработана с учетом требований следующих нормативных документов: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1.</w:t>
      </w:r>
      <w:r w:rsidRPr="00DB41CE">
        <w:rPr>
          <w:szCs w:val="28"/>
        </w:rPr>
        <w:tab/>
        <w:t>Федеральный Закон от 29.12.2012 г. № 273-ФЗ «Об образовании в Российской Федерации» (далее - ФЗ);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2.</w:t>
      </w:r>
      <w:r w:rsidRPr="00DB41CE">
        <w:rPr>
          <w:szCs w:val="28"/>
        </w:rPr>
        <w:tab/>
        <w:t>Федеральный закон Российской Федерации от 14.07. 2022 г. № 295-ФЗ «О внесении изменений в Федеральный закон «Об образовании в Российской Федерации»;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3.</w:t>
      </w:r>
      <w:r w:rsidRPr="00DB41CE">
        <w:rPr>
          <w:szCs w:val="28"/>
        </w:rPr>
        <w:tab/>
        <w:t>Федеральный закон РФ от 24.07.1998 г. № 124-ФЗ «Об основных гарантиях прав ребенка в Российской Федерации» (в редакции 2013 г.);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4.</w:t>
      </w:r>
      <w:r w:rsidRPr="00DB41CE">
        <w:rPr>
          <w:szCs w:val="28"/>
        </w:rPr>
        <w:tab/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5.</w:t>
      </w:r>
      <w:r w:rsidRPr="00DB41CE">
        <w:rPr>
          <w:szCs w:val="28"/>
        </w:rPr>
        <w:tab/>
        <w:t>Стратегия развития воспитания в РФ на период до 2025 года (распоряжение Правительства РФ от 29 мая 2015 г. № 996-р);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6.</w:t>
      </w:r>
      <w:r w:rsidRPr="00DB41CE">
        <w:rPr>
          <w:szCs w:val="28"/>
        </w:rPr>
        <w:tab/>
        <w:t>Постановление Правительства Российской Федерации от 11.10.2023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7.</w:t>
      </w:r>
      <w:r w:rsidRPr="00DB41CE">
        <w:rPr>
          <w:szCs w:val="28"/>
        </w:rPr>
        <w:tab/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СанПиН);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8.</w:t>
      </w:r>
      <w:r w:rsidRPr="00DB41CE">
        <w:rPr>
          <w:szCs w:val="28"/>
        </w:rPr>
        <w:tab/>
        <w:t>Постановление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9.</w:t>
      </w:r>
      <w:r w:rsidRPr="00DB41CE">
        <w:rPr>
          <w:szCs w:val="28"/>
        </w:rPr>
        <w:tab/>
        <w:t>Приказ</w:t>
      </w:r>
      <w:r w:rsidRPr="00DB41CE">
        <w:rPr>
          <w:szCs w:val="28"/>
        </w:rPr>
        <w:tab/>
        <w:t>Министерства труда и социаль</w:t>
      </w:r>
      <w:r>
        <w:rPr>
          <w:szCs w:val="28"/>
        </w:rPr>
        <w:t xml:space="preserve">ной </w:t>
      </w:r>
      <w:r w:rsidRPr="00DB41CE">
        <w:rPr>
          <w:szCs w:val="28"/>
        </w:rPr>
        <w:t>защиты Российской Федерации от 22.09.2021 г. № 652н "Об утверждении профессионального стандарта "Педагог дополнительного образования детей и взрослых";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10.</w:t>
      </w:r>
      <w:r w:rsidRPr="00DB41CE">
        <w:rPr>
          <w:szCs w:val="28"/>
        </w:rPr>
        <w:tab/>
        <w:t>Приказ Министерства просвещения Российской Федерации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 (далее - Порядок);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11.</w:t>
      </w:r>
      <w:r w:rsidRPr="00DB41CE">
        <w:rPr>
          <w:szCs w:val="28"/>
        </w:rPr>
        <w:tab/>
        <w:t>Приказ Министерства просвещения</w:t>
      </w:r>
      <w:r w:rsidRPr="00DB41CE">
        <w:rPr>
          <w:szCs w:val="28"/>
        </w:rPr>
        <w:tab/>
        <w:t>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12.</w:t>
      </w:r>
      <w:r w:rsidRPr="00DB41CE">
        <w:rPr>
          <w:szCs w:val="28"/>
        </w:rPr>
        <w:tab/>
        <w:t xml:space="preserve">Приказ Министерства науки и высшего образования РФ и Министерства просвещения РФ от </w:t>
      </w:r>
      <w:r>
        <w:rPr>
          <w:szCs w:val="28"/>
        </w:rPr>
        <w:t xml:space="preserve">5 августа 2020 г. № 882/391 «Об </w:t>
      </w:r>
      <w:r w:rsidRPr="00DB41CE">
        <w:rPr>
          <w:szCs w:val="28"/>
        </w:rPr>
        <w:t>утверждении Порядок организации и осуществления образовательной деятельности при сетевой форме реализации образовательных программ»;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13.</w:t>
      </w:r>
      <w:r w:rsidRPr="00DB41CE">
        <w:rPr>
          <w:szCs w:val="28"/>
        </w:rPr>
        <w:tab/>
        <w:t>Письмо Минобрнауки России № 09-3242 от 18.11.2015 г.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«О направлении информации» (вместе с «</w:t>
      </w:r>
      <w:r>
        <w:rPr>
          <w:szCs w:val="28"/>
        </w:rPr>
        <w:t>Методическими рекомендациями</w:t>
      </w:r>
      <w:r>
        <w:rPr>
          <w:szCs w:val="28"/>
        </w:rPr>
        <w:tab/>
        <w:t xml:space="preserve">по проектированию </w:t>
      </w:r>
      <w:r w:rsidRPr="00DB41CE">
        <w:rPr>
          <w:szCs w:val="28"/>
        </w:rPr>
        <w:t>дополнительных общеразвивающих программ (включая разноуровневые программы)»;</w:t>
      </w:r>
    </w:p>
    <w:p w:rsidR="00DB41CE" w:rsidRPr="00DB41CE" w:rsidRDefault="00DB41CE" w:rsidP="00DB41CE">
      <w:pPr>
        <w:rPr>
          <w:szCs w:val="28"/>
        </w:rPr>
      </w:pPr>
      <w:r w:rsidRPr="00DB41CE">
        <w:rPr>
          <w:szCs w:val="28"/>
        </w:rPr>
        <w:t>14.</w:t>
      </w:r>
      <w:r w:rsidRPr="00DB41CE">
        <w:rPr>
          <w:szCs w:val="28"/>
        </w:rPr>
        <w:tab/>
        <w:t>Письмо Минобрнауки России от 28.08.2015 г. № АК- 2563/05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программ";</w:t>
      </w:r>
    </w:p>
    <w:p w:rsidR="00DB41CE" w:rsidRDefault="00DB41CE" w:rsidP="00DB41CE">
      <w:pPr>
        <w:rPr>
          <w:szCs w:val="28"/>
        </w:rPr>
      </w:pPr>
      <w:r w:rsidRPr="00DB41CE">
        <w:rPr>
          <w:szCs w:val="28"/>
        </w:rPr>
        <w:t>15.</w:t>
      </w:r>
      <w:r w:rsidRPr="00DB41CE">
        <w:rPr>
          <w:szCs w:val="28"/>
        </w:rPr>
        <w:tab/>
        <w:t>Письмо Минобрнауки Росс</w:t>
      </w:r>
      <w:r>
        <w:rPr>
          <w:szCs w:val="28"/>
        </w:rPr>
        <w:t xml:space="preserve">ии от 29.03.2016 г. № ВК-641/09 </w:t>
      </w:r>
      <w:r w:rsidRPr="00DB41CE">
        <w:rPr>
          <w:szCs w:val="28"/>
        </w:rPr>
        <w:t>«О   направлении   методически</w:t>
      </w:r>
      <w:r>
        <w:rPr>
          <w:szCs w:val="28"/>
        </w:rPr>
        <w:t xml:space="preserve">х   рекомендаций» (вместе   с </w:t>
      </w:r>
      <w:r w:rsidRPr="00DB41CE">
        <w:rPr>
          <w:szCs w:val="28"/>
        </w:rPr>
        <w:t>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CB193D" w:rsidRPr="003019C5" w:rsidRDefault="00DB41CE" w:rsidP="00DB41CE">
      <w:pPr>
        <w:rPr>
          <w:szCs w:val="28"/>
        </w:rPr>
      </w:pPr>
      <w:r>
        <w:rPr>
          <w:szCs w:val="28"/>
        </w:rPr>
        <w:t>16.</w:t>
      </w:r>
      <w:r w:rsidR="003019C5" w:rsidRPr="003019C5">
        <w:rPr>
          <w:szCs w:val="28"/>
        </w:rPr>
        <w:t xml:space="preserve"> Устав МБУ ДО Дворца детского творчества г.Пятигорска.</w:t>
      </w:r>
    </w:p>
    <w:p w:rsidR="00CB193D" w:rsidRDefault="00B532BA">
      <w:pPr>
        <w:ind w:firstLine="426"/>
        <w:jc w:val="both"/>
      </w:pPr>
      <w:r>
        <w:rPr>
          <w:b/>
        </w:rPr>
        <w:lastRenderedPageBreak/>
        <w:t>Актуальность программы.</w:t>
      </w:r>
      <w:r>
        <w:t xml:space="preserve"> Дополнительное образование детей – уникальная сфера образования, которая объединяет воспитание, обучение, развитие подрастающего поколения. Одной из основных задач системы дополнительного образования детей в современных социальных условиях является оказание помощи </w:t>
      </w:r>
      <w:r w:rsidR="003019C5">
        <w:t>обучающимся</w:t>
      </w:r>
      <w:r>
        <w:t xml:space="preserve"> адаптироваться в обществе, реализации личностного потенциала, развитии творческих способностей, становление их самосознания и самоопределения.</w:t>
      </w:r>
    </w:p>
    <w:p w:rsidR="00CB193D" w:rsidRDefault="00B532BA">
      <w:pPr>
        <w:ind w:firstLine="426"/>
        <w:jc w:val="both"/>
      </w:pPr>
      <w:r>
        <w:t>На сегодняшний день остро стоит проблема организации и реализации досуга детей и подростков. Следовательно, существует необходимость доступно показать детям и подросткам, насколько интересным и разнообразным может стать правильно организованный досуг и отдых.</w:t>
      </w:r>
    </w:p>
    <w:p w:rsidR="00CB193D" w:rsidRDefault="00B532BA">
      <w:pPr>
        <w:ind w:firstLine="426"/>
        <w:jc w:val="both"/>
      </w:pPr>
      <w:r>
        <w:t xml:space="preserve">Возникает необходимость переосмысления отношения к детскому досугу и поиска педагогически-целесообразных и привлекательных для ребёнка форм досуга. </w:t>
      </w:r>
      <w:r w:rsidR="003019C5" w:rsidRPr="003019C5">
        <w:t>В рамках данной программы наставник взаимодействует с наставляемым, используя основы театральной педагогики. Это позволяет наставнику в короткие сроки осуществлять становление, непрерывное развитие педагога</w:t>
      </w:r>
      <w:r w:rsidR="003019C5">
        <w:t xml:space="preserve"> дополнительного образования</w:t>
      </w:r>
      <w:r w:rsidR="003019C5" w:rsidRPr="003019C5">
        <w:t>, активизировать его творческий потенциал и как результат – реализовать свой профессиональный и личностный потенциал. </w:t>
      </w:r>
    </w:p>
    <w:p w:rsidR="00CB193D" w:rsidRDefault="00B532BA">
      <w:pPr>
        <w:ind w:firstLine="426"/>
        <w:jc w:val="both"/>
      </w:pPr>
      <w:r>
        <w:rPr>
          <w:b/>
        </w:rPr>
        <w:t>Педагогическая целесообразность программы</w:t>
      </w:r>
      <w:r>
        <w:t>. Главный акцент работы педагога-организатора делается на раскрытие, формирование, становление и развитие творческого потенциала и навыков общения каждого ребенка, умение адаптироваться в заданных условиях, развивать коммуникативные способности, создание условий для творческого взаимодействия родителей и детей, развитие предметных и содержательных связей между детьми в процессе творческой деятельности. Такой подход позволяет выделить из массы детей наиболее одаренных, что пом</w:t>
      </w:r>
      <w:r w:rsidR="00DB41CE">
        <w:t xml:space="preserve">огает </w:t>
      </w:r>
      <w:r>
        <w:t>педагогам ДО в их работе. Участие в воспитательно-досуговых мероприятиях позволяет сплотить творческие коллективы, создать между ними здоровую конкуренцию, стремление к победе, выявить потенциал (физический, интеллектуальный и т.д.) не только каждого творческого коллектива, но МБУ ДО ДДТ в целом. Участие в досуговой деятельности помогает безболезненно перейти из детства во взрослую жизнь, способствует социальной адаптации, профилактике девиантного поведения детей и подростков.</w:t>
      </w:r>
    </w:p>
    <w:p w:rsidR="00CB193D" w:rsidRDefault="00B532BA">
      <w:pPr>
        <w:ind w:firstLine="426"/>
        <w:jc w:val="both"/>
      </w:pPr>
      <w:r>
        <w:rPr>
          <w:b/>
        </w:rPr>
        <w:t>Цель:</w:t>
      </w:r>
      <w:r>
        <w:t xml:space="preserve"> создание благоприятных условий для организации содержательного, интересного и познавательного досуга </w:t>
      </w:r>
      <w:r w:rsidR="003019C5">
        <w:t>об</w:t>
      </w:r>
      <w:r>
        <w:t>уча</w:t>
      </w:r>
      <w:r w:rsidR="003019C5">
        <w:t>ю</w:t>
      </w:r>
      <w:r>
        <w:t>щихся, в результате которого осуществляется 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социализации ребенка.</w:t>
      </w:r>
    </w:p>
    <w:p w:rsidR="00CB193D" w:rsidRDefault="00B532BA">
      <w:pPr>
        <w:ind w:firstLine="426"/>
        <w:jc w:val="both"/>
        <w:rPr>
          <w:b/>
        </w:rPr>
      </w:pPr>
      <w:r>
        <w:rPr>
          <w:b/>
        </w:rPr>
        <w:t>Задачи:</w:t>
      </w:r>
    </w:p>
    <w:p w:rsidR="00CB193D" w:rsidRDefault="00B532BA">
      <w:pPr>
        <w:jc w:val="both"/>
      </w:pPr>
      <w:r>
        <w:t xml:space="preserve">- повышение уровня художественного развития </w:t>
      </w:r>
      <w:r w:rsidR="003019C5">
        <w:t>об</w:t>
      </w:r>
      <w:r>
        <w:t>уча</w:t>
      </w:r>
      <w:r w:rsidR="003019C5">
        <w:t>ю</w:t>
      </w:r>
      <w:r>
        <w:t>щихся;</w:t>
      </w:r>
    </w:p>
    <w:p w:rsidR="00CB193D" w:rsidRDefault="00B532BA">
      <w:pPr>
        <w:jc w:val="both"/>
      </w:pPr>
      <w:r>
        <w:t xml:space="preserve">- развитие интереса </w:t>
      </w:r>
      <w:r w:rsidR="00FC2B7A">
        <w:t>об</w:t>
      </w:r>
      <w:r>
        <w:t>уча</w:t>
      </w:r>
      <w:r w:rsidR="00FC2B7A">
        <w:t>ю</w:t>
      </w:r>
      <w:r>
        <w:t>щихся к культуре и истории родного края;</w:t>
      </w:r>
    </w:p>
    <w:p w:rsidR="00CB193D" w:rsidRDefault="00B532BA">
      <w:pPr>
        <w:jc w:val="both"/>
      </w:pPr>
      <w:r>
        <w:t xml:space="preserve">- выявление одаренных и талантливых </w:t>
      </w:r>
      <w:r w:rsidR="00FC2B7A">
        <w:t>обучающихся</w:t>
      </w:r>
      <w:r>
        <w:t>;</w:t>
      </w:r>
    </w:p>
    <w:p w:rsidR="00CB193D" w:rsidRDefault="00B532BA">
      <w:pPr>
        <w:jc w:val="both"/>
      </w:pPr>
      <w:r>
        <w:t xml:space="preserve">- развитие творческих способностей, социализация </w:t>
      </w:r>
      <w:r w:rsidR="00FC2B7A">
        <w:t>обучающихся</w:t>
      </w:r>
      <w:r>
        <w:t>;</w:t>
      </w:r>
    </w:p>
    <w:p w:rsidR="00CB193D" w:rsidRDefault="00B532BA">
      <w:pPr>
        <w:jc w:val="both"/>
      </w:pPr>
      <w:r>
        <w:t xml:space="preserve">- совершенствование нравственного воспитания </w:t>
      </w:r>
      <w:r w:rsidR="00FC2B7A">
        <w:t>обучающихся</w:t>
      </w:r>
      <w:r>
        <w:t>;</w:t>
      </w:r>
    </w:p>
    <w:p w:rsidR="00CB193D" w:rsidRDefault="00B532BA">
      <w:pPr>
        <w:jc w:val="both"/>
      </w:pPr>
      <w:r>
        <w:t>- воспитание у</w:t>
      </w:r>
      <w:r w:rsidR="00FC2B7A" w:rsidRPr="00FC2B7A">
        <w:t xml:space="preserve"> </w:t>
      </w:r>
      <w:r w:rsidR="00FC2B7A">
        <w:t>обучающихся</w:t>
      </w:r>
      <w:r>
        <w:t xml:space="preserve"> патриотизма, бережного отношения к природному и культурному наследию родного края;</w:t>
      </w:r>
    </w:p>
    <w:p w:rsidR="00CB193D" w:rsidRDefault="00B532BA">
      <w:pPr>
        <w:jc w:val="both"/>
      </w:pPr>
      <w:r>
        <w:t xml:space="preserve">- развитие гражданственности и национального самосознания </w:t>
      </w:r>
      <w:r w:rsidR="00FC2B7A">
        <w:t>обучающихся</w:t>
      </w:r>
      <w:r>
        <w:t xml:space="preserve">; </w:t>
      </w:r>
    </w:p>
    <w:p w:rsidR="00CB193D" w:rsidRDefault="00B532BA">
      <w:pPr>
        <w:jc w:val="both"/>
      </w:pPr>
      <w:r>
        <w:t xml:space="preserve">- формирование у </w:t>
      </w:r>
      <w:r w:rsidR="00FC2B7A">
        <w:t xml:space="preserve">обучающихся </w:t>
      </w:r>
      <w:r>
        <w:t>информационной активности и медиаграмотности;</w:t>
      </w:r>
    </w:p>
    <w:p w:rsidR="00CB193D" w:rsidRDefault="00B532BA">
      <w:pPr>
        <w:jc w:val="both"/>
      </w:pPr>
      <w:r>
        <w:t xml:space="preserve">- развитие и совершенствование культуры речи </w:t>
      </w:r>
      <w:r w:rsidR="00FC2B7A">
        <w:t>обучающихся</w:t>
      </w:r>
      <w:r>
        <w:t>;</w:t>
      </w:r>
    </w:p>
    <w:p w:rsidR="00CB193D" w:rsidRDefault="00B532BA">
      <w:pPr>
        <w:jc w:val="both"/>
      </w:pPr>
      <w:r>
        <w:t xml:space="preserve">- профессиональная ориентация </w:t>
      </w:r>
      <w:r w:rsidR="00FC2B7A">
        <w:t>обучающихся</w:t>
      </w:r>
      <w:r>
        <w:t>.</w:t>
      </w:r>
    </w:p>
    <w:p w:rsidR="00CB193D" w:rsidRDefault="00B532BA">
      <w:pPr>
        <w:ind w:firstLine="426"/>
        <w:jc w:val="both"/>
      </w:pPr>
      <w:r>
        <w:rPr>
          <w:b/>
        </w:rPr>
        <w:t>Адресат программы</w:t>
      </w:r>
      <w:r>
        <w:t>: обучающиеся МБУ ДО ДДТ, педагоги.</w:t>
      </w:r>
    </w:p>
    <w:p w:rsidR="00CB193D" w:rsidRDefault="00B532BA">
      <w:pPr>
        <w:ind w:firstLine="426"/>
        <w:jc w:val="both"/>
      </w:pPr>
      <w:r>
        <w:rPr>
          <w:b/>
        </w:rPr>
        <w:t>Объем программы</w:t>
      </w:r>
      <w:r>
        <w:t>. Программа рассчитана на учебный год.</w:t>
      </w:r>
    </w:p>
    <w:p w:rsidR="003019C5" w:rsidRDefault="003019C5">
      <w:pPr>
        <w:ind w:firstLine="426"/>
        <w:jc w:val="both"/>
      </w:pPr>
      <w:r w:rsidRPr="003019C5">
        <w:rPr>
          <w:b/>
          <w:bCs/>
        </w:rPr>
        <w:t>Форма наставничества: </w:t>
      </w:r>
      <w:r>
        <w:t xml:space="preserve">педагог-организатор – педагог дополнительного образования. </w:t>
      </w:r>
      <w:r w:rsidRPr="003019C5">
        <w:t>Взаимодействие педагога дополнительного образования и педагога-организатора с использованием методов театральной педагогики.</w:t>
      </w:r>
    </w:p>
    <w:p w:rsidR="003019C5" w:rsidRPr="003019C5" w:rsidRDefault="003019C5" w:rsidP="003019C5">
      <w:pPr>
        <w:ind w:firstLine="426"/>
        <w:jc w:val="both"/>
      </w:pPr>
      <w:r w:rsidRPr="003019C5">
        <w:rPr>
          <w:b/>
          <w:bCs/>
        </w:rPr>
        <w:t>Тип наставничества:</w:t>
      </w:r>
    </w:p>
    <w:p w:rsidR="003019C5" w:rsidRPr="003019C5" w:rsidRDefault="003019C5" w:rsidP="003019C5">
      <w:pPr>
        <w:ind w:firstLine="426"/>
        <w:jc w:val="both"/>
      </w:pPr>
      <w:r w:rsidRPr="003019C5">
        <w:t>Традиционный (наставничество «один на один»).</w:t>
      </w:r>
    </w:p>
    <w:p w:rsidR="003019C5" w:rsidRPr="003019C5" w:rsidRDefault="003019C5" w:rsidP="003019C5">
      <w:pPr>
        <w:ind w:firstLine="426"/>
        <w:jc w:val="both"/>
      </w:pPr>
      <w:r w:rsidRPr="003019C5">
        <w:t>Ситуационный (наставничество по потребности наставляемого).</w:t>
      </w:r>
    </w:p>
    <w:p w:rsidR="00364ED6" w:rsidRPr="003019C5" w:rsidRDefault="00364ED6" w:rsidP="00364ED6">
      <w:pPr>
        <w:ind w:firstLine="426"/>
        <w:jc w:val="both"/>
      </w:pPr>
      <w:r w:rsidRPr="003019C5">
        <w:rPr>
          <w:b/>
          <w:bCs/>
        </w:rPr>
        <w:t>Методы работы педагога-наставника с наставляемым:</w:t>
      </w:r>
    </w:p>
    <w:p w:rsidR="00364ED6" w:rsidRPr="003019C5" w:rsidRDefault="00364ED6" w:rsidP="00364ED6">
      <w:pPr>
        <w:ind w:firstLine="426"/>
        <w:jc w:val="both"/>
      </w:pPr>
      <w:r w:rsidRPr="003019C5">
        <w:lastRenderedPageBreak/>
        <w:t>Консультирование</w:t>
      </w:r>
    </w:p>
    <w:p w:rsidR="00364ED6" w:rsidRPr="003019C5" w:rsidRDefault="00364ED6" w:rsidP="00364ED6">
      <w:pPr>
        <w:ind w:firstLine="426"/>
        <w:jc w:val="both"/>
      </w:pPr>
      <w:r>
        <w:t>П</w:t>
      </w:r>
      <w:r w:rsidRPr="003019C5">
        <w:t>осещение занятий </w:t>
      </w:r>
    </w:p>
    <w:p w:rsidR="00364ED6" w:rsidRPr="003019C5" w:rsidRDefault="00364ED6" w:rsidP="00364ED6">
      <w:pPr>
        <w:ind w:firstLine="426"/>
        <w:jc w:val="both"/>
      </w:pPr>
      <w:r w:rsidRPr="003019C5">
        <w:t>Мозговой штурм</w:t>
      </w:r>
    </w:p>
    <w:p w:rsidR="00364ED6" w:rsidRPr="003019C5" w:rsidRDefault="00364ED6" w:rsidP="00364ED6">
      <w:pPr>
        <w:ind w:firstLine="426"/>
        <w:jc w:val="both"/>
      </w:pPr>
      <w:r w:rsidRPr="003019C5">
        <w:t>Беседы </w:t>
      </w:r>
    </w:p>
    <w:p w:rsidR="00364ED6" w:rsidRPr="003019C5" w:rsidRDefault="00364ED6" w:rsidP="00364ED6">
      <w:pPr>
        <w:ind w:firstLine="426"/>
        <w:jc w:val="both"/>
      </w:pPr>
      <w:r w:rsidRPr="003019C5">
        <w:t>Практические занятия</w:t>
      </w:r>
    </w:p>
    <w:p w:rsidR="00364ED6" w:rsidRDefault="00364ED6" w:rsidP="00364ED6">
      <w:pPr>
        <w:ind w:firstLine="426"/>
        <w:jc w:val="both"/>
      </w:pPr>
      <w:r w:rsidRPr="003019C5">
        <w:t>Тренинги</w:t>
      </w:r>
    </w:p>
    <w:p w:rsidR="003019C5" w:rsidRDefault="003019C5" w:rsidP="003019C5">
      <w:pPr>
        <w:ind w:firstLine="426"/>
        <w:jc w:val="both"/>
      </w:pPr>
      <w:r w:rsidRPr="003019C5">
        <w:rPr>
          <w:b/>
          <w:bCs/>
        </w:rPr>
        <w:t>Режим реализации: </w:t>
      </w:r>
      <w:r w:rsidRPr="003019C5">
        <w:t>очный, дистанционный.</w:t>
      </w:r>
    </w:p>
    <w:p w:rsidR="00CB193D" w:rsidRDefault="003019C5">
      <w:pPr>
        <w:ind w:firstLine="426"/>
        <w:jc w:val="both"/>
      </w:pPr>
      <w:r>
        <w:t xml:space="preserve"> </w:t>
      </w:r>
      <w:r>
        <w:rPr>
          <w:b/>
        </w:rPr>
        <w:t xml:space="preserve"> </w:t>
      </w:r>
      <w:r w:rsidR="00B532BA">
        <w:rPr>
          <w:b/>
        </w:rPr>
        <w:t>Ожидаемый результат</w:t>
      </w:r>
      <w:r w:rsidR="00B532BA">
        <w:t xml:space="preserve">: результат, выраженный в предполагаемом образе выпускника МБУ ДО ДДТ, обладающего достаточно сформированным интеллектуальным, нравственным, коммуникативным, эстетическим потенциалом и на достаточном уровне овладевшим практическими навыками и умениями, способами творческой деятельности, приемами и методами самопознания и саморазвития. Сформированный у </w:t>
      </w:r>
      <w:r>
        <w:t>об</w:t>
      </w:r>
      <w:r w:rsidR="00B532BA">
        <w:t>уча</w:t>
      </w:r>
      <w:r>
        <w:t>ю</w:t>
      </w:r>
      <w:r w:rsidR="00B532BA">
        <w:t>щихся нравственный потенциал, широкий кругозор, коммуникативный потенциал, развитая потребность к самовыражению, познавательной, творческой активности.</w:t>
      </w:r>
    </w:p>
    <w:p w:rsidR="00364ED6" w:rsidRPr="00364ED6" w:rsidRDefault="00364ED6" w:rsidP="00364ED6">
      <w:pPr>
        <w:ind w:firstLine="426"/>
        <w:jc w:val="both"/>
      </w:pPr>
      <w:r>
        <w:rPr>
          <w:b/>
        </w:rPr>
        <w:t>Основные формы проведения мероприятий</w:t>
      </w:r>
      <w:r>
        <w:t>: конкурсы, фестивали, конференции, семинары, интеллектуальные игры, викторины</w:t>
      </w:r>
    </w:p>
    <w:p w:rsidR="00364ED6" w:rsidRPr="00364ED6" w:rsidRDefault="00364ED6" w:rsidP="00364ED6">
      <w:pPr>
        <w:ind w:firstLine="426"/>
        <w:jc w:val="both"/>
        <w:rPr>
          <w:b/>
        </w:rPr>
      </w:pPr>
      <w:r w:rsidRPr="00364ED6">
        <w:rPr>
          <w:b/>
        </w:rPr>
        <w:t>ОСНОВНЫЕ НАПРАВЛЕНИЯ ДЕЯТЕЛЬНОСТИ ПЕДАГОГА-ОРГАНИЗАТОРА</w:t>
      </w:r>
    </w:p>
    <w:p w:rsidR="00364ED6" w:rsidRPr="00364ED6" w:rsidRDefault="00364ED6" w:rsidP="00364ED6">
      <w:pPr>
        <w:ind w:firstLine="426"/>
        <w:jc w:val="both"/>
        <w:rPr>
          <w:u w:val="single"/>
        </w:rPr>
      </w:pPr>
      <w:r w:rsidRPr="00364ED6">
        <w:t>1. Организация и проведение массовых городских мероприятий</w:t>
      </w:r>
      <w:r w:rsidRPr="00364ED6">
        <w:rPr>
          <w:u w:val="single"/>
        </w:rPr>
        <w:t>:</w:t>
      </w:r>
    </w:p>
    <w:p w:rsidR="00364ED6" w:rsidRPr="00364ED6" w:rsidRDefault="00364ED6" w:rsidP="00364ED6">
      <w:pPr>
        <w:numPr>
          <w:ilvl w:val="0"/>
          <w:numId w:val="14"/>
        </w:numPr>
        <w:jc w:val="both"/>
      </w:pPr>
      <w:r w:rsidRPr="00364ED6">
        <w:t xml:space="preserve">Участие в разработке положений </w:t>
      </w:r>
      <w:r>
        <w:t xml:space="preserve">и сценариев </w:t>
      </w:r>
      <w:r w:rsidRPr="00364ED6">
        <w:t>городских мероприятий;</w:t>
      </w:r>
    </w:p>
    <w:p w:rsidR="00364ED6" w:rsidRPr="00364ED6" w:rsidRDefault="00364ED6" w:rsidP="00364ED6">
      <w:pPr>
        <w:numPr>
          <w:ilvl w:val="0"/>
          <w:numId w:val="14"/>
        </w:numPr>
        <w:jc w:val="both"/>
      </w:pPr>
      <w:r w:rsidRPr="00364ED6">
        <w:t>Участие в планировании</w:t>
      </w:r>
      <w:r w:rsidR="00FC2B7A">
        <w:t xml:space="preserve"> массовых городских мероприятий</w:t>
      </w:r>
      <w:r w:rsidRPr="00364ED6">
        <w:t>;</w:t>
      </w:r>
    </w:p>
    <w:p w:rsidR="00364ED6" w:rsidRPr="00364ED6" w:rsidRDefault="00364ED6" w:rsidP="00364ED6">
      <w:pPr>
        <w:numPr>
          <w:ilvl w:val="0"/>
          <w:numId w:val="14"/>
        </w:numPr>
        <w:jc w:val="both"/>
      </w:pPr>
      <w:r w:rsidRPr="00364ED6">
        <w:t>Осуществление документационного обеспечения пр</w:t>
      </w:r>
      <w:r w:rsidR="00FC2B7A">
        <w:t xml:space="preserve">оведения городских мероприятий </w:t>
      </w:r>
      <w:r w:rsidRPr="00364ED6">
        <w:t>(прием и регистрация заявок, работ участников, подготовка документации для работы номинаций, работа с итоговыми протоколами, составление итоговых приказов);</w:t>
      </w:r>
    </w:p>
    <w:p w:rsidR="00364ED6" w:rsidRPr="00364ED6" w:rsidRDefault="00364ED6" w:rsidP="00364ED6">
      <w:pPr>
        <w:numPr>
          <w:ilvl w:val="0"/>
          <w:numId w:val="14"/>
        </w:numPr>
        <w:jc w:val="both"/>
      </w:pPr>
      <w:r w:rsidRPr="00364ED6">
        <w:t>У</w:t>
      </w:r>
      <w:r w:rsidR="00FC2B7A">
        <w:t>частие в подготовке мероприятий</w:t>
      </w:r>
      <w:r w:rsidRPr="00364ED6">
        <w:t>;</w:t>
      </w:r>
    </w:p>
    <w:p w:rsidR="00364ED6" w:rsidRPr="00364ED6" w:rsidRDefault="00364ED6" w:rsidP="00364ED6">
      <w:pPr>
        <w:numPr>
          <w:ilvl w:val="0"/>
          <w:numId w:val="14"/>
        </w:numPr>
        <w:jc w:val="both"/>
      </w:pPr>
      <w:r w:rsidRPr="00364ED6">
        <w:t>Систематизация и подготовка к хранению конкурсных работ.</w:t>
      </w:r>
    </w:p>
    <w:p w:rsidR="00364ED6" w:rsidRDefault="00364ED6" w:rsidP="00364ED6">
      <w:pPr>
        <w:ind w:firstLine="426"/>
        <w:jc w:val="both"/>
      </w:pPr>
      <w:r w:rsidRPr="00364ED6">
        <w:t>2. Организационно-педагогическое обеспечение развития социального партнерства и продвижения услуг до</w:t>
      </w:r>
      <w:r>
        <w:t>полнительного образования детей.</w:t>
      </w:r>
    </w:p>
    <w:p w:rsidR="00364ED6" w:rsidRDefault="00364ED6" w:rsidP="00364ED6">
      <w:pPr>
        <w:numPr>
          <w:ilvl w:val="0"/>
          <w:numId w:val="15"/>
        </w:numPr>
        <w:jc w:val="both"/>
      </w:pPr>
      <w:r w:rsidRPr="00364ED6">
        <w:t xml:space="preserve">Помощь </w:t>
      </w:r>
      <w:r w:rsidR="00DB41CE">
        <w:t>наставляемому педагогу</w:t>
      </w:r>
      <w:r w:rsidRPr="00364ED6">
        <w:t xml:space="preserve"> в </w:t>
      </w:r>
      <w:r w:rsidR="00DB41CE">
        <w:t>организации проведения воспитательных мероприятий</w:t>
      </w:r>
      <w:r w:rsidRPr="00364ED6">
        <w:t>.</w:t>
      </w:r>
    </w:p>
    <w:p w:rsidR="00364ED6" w:rsidRPr="00364ED6" w:rsidRDefault="00364ED6" w:rsidP="00364ED6">
      <w:pPr>
        <w:numPr>
          <w:ilvl w:val="0"/>
          <w:numId w:val="15"/>
        </w:numPr>
        <w:jc w:val="both"/>
      </w:pPr>
      <w:r w:rsidRPr="00364ED6">
        <w:t>В рамках своей деятельности педагог тесно сотрудничает со школами, детскими садами, библиотекой и управлением культуры, организуя и проводя совместные мероприятия.</w:t>
      </w:r>
    </w:p>
    <w:p w:rsidR="00364ED6" w:rsidRPr="00364ED6" w:rsidRDefault="00364ED6" w:rsidP="00364ED6">
      <w:pPr>
        <w:ind w:firstLine="426"/>
        <w:jc w:val="both"/>
      </w:pPr>
      <w:r w:rsidRPr="00364ED6">
        <w:t>3. Организация дополнительного образования детей по одному или нескольким направлениям деятельности</w:t>
      </w:r>
      <w:r w:rsidRPr="00364ED6">
        <w:rPr>
          <w:u w:val="single"/>
        </w:rPr>
        <w:t>:</w:t>
      </w:r>
    </w:p>
    <w:p w:rsidR="00364ED6" w:rsidRPr="00364ED6" w:rsidRDefault="00364ED6" w:rsidP="00364ED6">
      <w:pPr>
        <w:numPr>
          <w:ilvl w:val="0"/>
          <w:numId w:val="16"/>
        </w:numPr>
        <w:jc w:val="both"/>
      </w:pPr>
      <w:r w:rsidRPr="00364ED6">
        <w:t xml:space="preserve">Проведение анкетирования участников массовых мероприятий в целях изучения </w:t>
      </w:r>
      <w:r>
        <w:t>социального заказа.</w:t>
      </w:r>
    </w:p>
    <w:p w:rsidR="00364ED6" w:rsidRPr="00364ED6" w:rsidRDefault="00364ED6" w:rsidP="00364ED6">
      <w:pPr>
        <w:numPr>
          <w:ilvl w:val="0"/>
          <w:numId w:val="16"/>
        </w:numPr>
        <w:jc w:val="both"/>
      </w:pPr>
      <w:r>
        <w:t>У</w:t>
      </w:r>
      <w:r w:rsidRPr="00364ED6">
        <w:t>частие в работе методического объединения</w:t>
      </w:r>
      <w:r>
        <w:t xml:space="preserve"> педагогов дополнительного образования</w:t>
      </w:r>
      <w:r w:rsidRPr="00364ED6">
        <w:t>;</w:t>
      </w:r>
    </w:p>
    <w:p w:rsidR="00364ED6" w:rsidRPr="00364ED6" w:rsidRDefault="00364ED6" w:rsidP="00364ED6">
      <w:pPr>
        <w:numPr>
          <w:ilvl w:val="0"/>
          <w:numId w:val="16"/>
        </w:numPr>
        <w:jc w:val="both"/>
      </w:pPr>
      <w:r w:rsidRPr="00364ED6">
        <w:t>Анализ процесса и результатов реализации дополнительных обра</w:t>
      </w:r>
      <w:r w:rsidR="004B5163">
        <w:t>зовательных программ МБУ ДО ДДТ.</w:t>
      </w:r>
    </w:p>
    <w:p w:rsidR="00364ED6" w:rsidRPr="00364ED6" w:rsidRDefault="00364ED6" w:rsidP="00364ED6">
      <w:pPr>
        <w:ind w:firstLine="426"/>
        <w:jc w:val="both"/>
      </w:pPr>
    </w:p>
    <w:p w:rsidR="00364ED6" w:rsidRPr="00364ED6" w:rsidRDefault="00364ED6" w:rsidP="00364ED6">
      <w:pPr>
        <w:ind w:firstLine="426"/>
        <w:jc w:val="both"/>
        <w:rPr>
          <w:b/>
        </w:rPr>
      </w:pPr>
      <w:r w:rsidRPr="00364ED6">
        <w:rPr>
          <w:b/>
        </w:rPr>
        <w:t>ОСНОВНЫЕ ДОКУМЕНТЫ ПЕДАГОГА-ОРГАНИЗАТОРА</w:t>
      </w:r>
    </w:p>
    <w:p w:rsidR="00364ED6" w:rsidRPr="00364ED6" w:rsidRDefault="00364ED6" w:rsidP="00364ED6">
      <w:pPr>
        <w:ind w:firstLine="426"/>
        <w:jc w:val="both"/>
      </w:pPr>
    </w:p>
    <w:p w:rsidR="00364ED6" w:rsidRPr="00364ED6" w:rsidRDefault="00364ED6" w:rsidP="00364ED6">
      <w:pPr>
        <w:ind w:firstLine="426"/>
        <w:jc w:val="both"/>
      </w:pPr>
      <w:r w:rsidRPr="00364ED6">
        <w:t>- план работы на год, утвержденный руководителем учреждения;</w:t>
      </w:r>
    </w:p>
    <w:p w:rsidR="00364ED6" w:rsidRPr="00364ED6" w:rsidRDefault="00364ED6" w:rsidP="00364ED6">
      <w:pPr>
        <w:ind w:firstLine="426"/>
        <w:jc w:val="both"/>
      </w:pPr>
      <w:r w:rsidRPr="00364ED6">
        <w:t>- отчет о работе за учебный год;</w:t>
      </w:r>
    </w:p>
    <w:p w:rsidR="00364ED6" w:rsidRPr="00364ED6" w:rsidRDefault="00364ED6" w:rsidP="00364ED6">
      <w:pPr>
        <w:ind w:firstLine="426"/>
        <w:jc w:val="both"/>
      </w:pPr>
      <w:r w:rsidRPr="00364ED6">
        <w:t xml:space="preserve">- </w:t>
      </w:r>
      <w:r w:rsidR="004B5163">
        <w:t xml:space="preserve">должностная инструкция </w:t>
      </w:r>
      <w:r w:rsidRPr="00364ED6">
        <w:t>педагога-организатора;</w:t>
      </w:r>
    </w:p>
    <w:p w:rsidR="00364ED6" w:rsidRPr="00364ED6" w:rsidRDefault="00364ED6" w:rsidP="00364ED6">
      <w:pPr>
        <w:ind w:firstLine="426"/>
        <w:jc w:val="both"/>
      </w:pPr>
      <w:r w:rsidRPr="00364ED6">
        <w:t>- план массовых мероприятий МБУ ДО ДДТ на учебный год;</w:t>
      </w:r>
    </w:p>
    <w:p w:rsidR="00364ED6" w:rsidRPr="00364ED6" w:rsidRDefault="00364ED6" w:rsidP="00364ED6">
      <w:pPr>
        <w:ind w:firstLine="426"/>
        <w:jc w:val="both"/>
      </w:pPr>
      <w:r w:rsidRPr="00364ED6">
        <w:t>- документация, необходимая для проведения мероприятий;</w:t>
      </w:r>
    </w:p>
    <w:p w:rsidR="00364ED6" w:rsidRDefault="00364ED6" w:rsidP="004B5163">
      <w:pPr>
        <w:ind w:firstLine="426"/>
        <w:jc w:val="both"/>
      </w:pPr>
      <w:r w:rsidRPr="00364ED6">
        <w:t>- от</w:t>
      </w:r>
      <w:r w:rsidR="004B5163">
        <w:t>четы о проведенных мероприятиях.</w:t>
      </w:r>
    </w:p>
    <w:p w:rsidR="004B5163" w:rsidRDefault="004B5163" w:rsidP="004B5163">
      <w:pPr>
        <w:ind w:firstLine="426"/>
        <w:jc w:val="both"/>
        <w:rPr>
          <w:b/>
        </w:rPr>
      </w:pPr>
    </w:p>
    <w:p w:rsidR="004B5163" w:rsidRDefault="004B5163" w:rsidP="004B5163">
      <w:pPr>
        <w:ind w:firstLine="426"/>
        <w:jc w:val="both"/>
      </w:pPr>
      <w:r w:rsidRPr="004B5163">
        <w:rPr>
          <w:b/>
        </w:rPr>
        <w:t>Методы и формы работы педагога-наставника</w:t>
      </w:r>
      <w:r w:rsidRPr="004B5163">
        <w:t xml:space="preserve">: </w:t>
      </w:r>
    </w:p>
    <w:p w:rsidR="004B5163" w:rsidRDefault="004B5163" w:rsidP="004B5163">
      <w:pPr>
        <w:ind w:firstLine="426"/>
        <w:jc w:val="both"/>
      </w:pPr>
      <w:r w:rsidRPr="004B5163">
        <w:t xml:space="preserve">1. Универсальные. Беседа, консультация, совет, разбор проблемы, совместная деятельность. </w:t>
      </w:r>
    </w:p>
    <w:p w:rsidR="004B5163" w:rsidRDefault="004B5163" w:rsidP="004B5163">
      <w:pPr>
        <w:ind w:firstLine="426"/>
        <w:jc w:val="both"/>
      </w:pPr>
      <w:r w:rsidRPr="004B5163">
        <w:t>2. Активные методы - практические занятия, тренинги, собеседование, творческие мастерские, мастер-классы</w:t>
      </w:r>
      <w:r>
        <w:t xml:space="preserve"> для педагогов</w:t>
      </w:r>
      <w:r w:rsidR="004A3753">
        <w:t>.</w:t>
      </w:r>
      <w:bookmarkStart w:id="1" w:name="_GoBack"/>
      <w:bookmarkEnd w:id="1"/>
      <w:r w:rsidRPr="004B5163">
        <w:t xml:space="preserve"> </w:t>
      </w:r>
    </w:p>
    <w:p w:rsidR="004B5163" w:rsidRDefault="004B5163" w:rsidP="004B5163">
      <w:pPr>
        <w:ind w:firstLine="426"/>
        <w:jc w:val="both"/>
      </w:pPr>
      <w:r w:rsidRPr="004B5163">
        <w:lastRenderedPageBreak/>
        <w:t xml:space="preserve">3. Метод наблюдения и самонаблюдения- словесные отчеты о том, что видит, чувствует, переживает, как действует наставляемый. </w:t>
      </w:r>
    </w:p>
    <w:p w:rsidR="004B5163" w:rsidRDefault="004B5163" w:rsidP="004B5163">
      <w:pPr>
        <w:ind w:firstLine="426"/>
        <w:jc w:val="both"/>
      </w:pPr>
      <w:r w:rsidRPr="004B5163">
        <w:t xml:space="preserve">4. Поддержка в становлении индивидуальности наставляемого: оказание помощи в выборе тем и проектов, совместный мониторинг деятельности; приглашение на репетицию. </w:t>
      </w:r>
    </w:p>
    <w:p w:rsidR="004B5163" w:rsidRDefault="004B5163" w:rsidP="004B5163">
      <w:pPr>
        <w:ind w:firstLine="426"/>
        <w:jc w:val="both"/>
      </w:pPr>
      <w:r w:rsidRPr="004B5163">
        <w:t xml:space="preserve">5. Содействие в проявлении индивидуальности наставляемого: обсуждение сильных сторон наставляемого, организация творческой и иной деятельности наставляемого – концерта, выставки, публикации; помощь в подготовке наставляемого к участию в конкурсе и ином мероприятии. </w:t>
      </w:r>
    </w:p>
    <w:p w:rsidR="004B5163" w:rsidRDefault="004B5163" w:rsidP="004B5163">
      <w:pPr>
        <w:ind w:firstLine="426"/>
        <w:jc w:val="both"/>
      </w:pPr>
      <w:r w:rsidRPr="004B5163">
        <w:t xml:space="preserve">6. Помощь в самоорганизации: в составлении плана достижения поставленных целей; мотивационные встречи и напоминания. </w:t>
      </w:r>
    </w:p>
    <w:p w:rsidR="004B5163" w:rsidRDefault="004B5163" w:rsidP="004B5163">
      <w:pPr>
        <w:ind w:firstLine="426"/>
        <w:jc w:val="both"/>
      </w:pPr>
      <w:r w:rsidRPr="004B5163">
        <w:t xml:space="preserve">7. Групповые формы работы: организация конкурсов, концертов, выставок </w:t>
      </w:r>
    </w:p>
    <w:p w:rsidR="004B5163" w:rsidRDefault="004B5163" w:rsidP="004B5163">
      <w:pPr>
        <w:ind w:firstLine="426"/>
        <w:jc w:val="both"/>
      </w:pPr>
      <w:r w:rsidRPr="004B5163">
        <w:t>8. Помощь в профессиональном становлении наставляемого: совместный выбор и анализ литературы, курирование индивидуальной работы наставляемого; подготовка к участию в конкурсах.</w:t>
      </w:r>
    </w:p>
    <w:p w:rsidR="00CB193D" w:rsidRDefault="00CB193D">
      <w:pPr>
        <w:rPr>
          <w:b/>
        </w:rPr>
      </w:pPr>
    </w:p>
    <w:p w:rsidR="00B532BA" w:rsidRPr="00B532BA" w:rsidRDefault="00B532BA" w:rsidP="00B532BA">
      <w:pPr>
        <w:jc w:val="center"/>
      </w:pPr>
    </w:p>
    <w:p w:rsidR="00B532BA" w:rsidRPr="00B532BA" w:rsidRDefault="00B532BA" w:rsidP="00B532BA">
      <w:pPr>
        <w:jc w:val="center"/>
        <w:rPr>
          <w:b/>
        </w:rPr>
      </w:pPr>
      <w:r w:rsidRPr="00B532BA">
        <w:rPr>
          <w:b/>
        </w:rPr>
        <w:t xml:space="preserve">Перспективный </w:t>
      </w:r>
    </w:p>
    <w:p w:rsidR="00B532BA" w:rsidRPr="00B532BA" w:rsidRDefault="00B532BA" w:rsidP="00B532BA">
      <w:pPr>
        <w:jc w:val="center"/>
        <w:rPr>
          <w:b/>
        </w:rPr>
      </w:pPr>
      <w:r w:rsidRPr="00B532BA">
        <w:rPr>
          <w:b/>
        </w:rPr>
        <w:t>план массовых мероприятий</w:t>
      </w:r>
    </w:p>
    <w:p w:rsidR="00B532BA" w:rsidRPr="00B532BA" w:rsidRDefault="00B532BA" w:rsidP="00B532BA">
      <w:pPr>
        <w:jc w:val="center"/>
        <w:rPr>
          <w:b/>
        </w:rPr>
      </w:pPr>
      <w:r w:rsidRPr="00B532BA">
        <w:rPr>
          <w:b/>
        </w:rPr>
        <w:t>МБУ ДО Дворца детского творчества на 2024-2025 учебный год</w:t>
      </w:r>
    </w:p>
    <w:tbl>
      <w:tblPr>
        <w:tblW w:w="15136" w:type="dxa"/>
        <w:tblLayout w:type="fixed"/>
        <w:tblLook w:val="0000" w:firstRow="0" w:lastRow="0" w:firstColumn="0" w:lastColumn="0" w:noHBand="0" w:noVBand="0"/>
      </w:tblPr>
      <w:tblGrid>
        <w:gridCol w:w="1056"/>
        <w:gridCol w:w="2856"/>
        <w:gridCol w:w="1701"/>
        <w:gridCol w:w="24"/>
        <w:gridCol w:w="1275"/>
        <w:gridCol w:w="37"/>
        <w:gridCol w:w="1239"/>
        <w:gridCol w:w="2268"/>
        <w:gridCol w:w="1560"/>
        <w:gridCol w:w="683"/>
        <w:gridCol w:w="877"/>
        <w:gridCol w:w="1560"/>
      </w:tblGrid>
      <w:tr w:rsidR="00B532BA" w:rsidRPr="00B532BA" w:rsidTr="00B532BA">
        <w:trPr>
          <w:gridAfter w:val="4"/>
          <w:wAfter w:w="4680" w:type="dxa"/>
          <w:tblHeader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№№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Дата и время проведения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 xml:space="preserve">Место </w:t>
            </w:r>
          </w:p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проведения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Ответственный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СЕНТЯБРЬ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Акция «Беслан, помним»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03.09.2024 г.</w:t>
            </w: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учреждения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Посвящение в «Первоклассники»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10.09.24</w:t>
            </w: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Площадь у Белого Дома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Дети города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8B0959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Праздник ко Дню города Пятигорска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14.09.2024 г.</w:t>
            </w:r>
          </w:p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Площадь у Белого Дома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Образовательные учреждения города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8B0959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Выставка, посвященная Дню города Пятигорска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10.09.24- 17.09.24</w:t>
            </w: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8B0959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День Края (поздравительный пост)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Третья суббота сентября </w:t>
            </w: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8B0959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Патриотическая акция </w:t>
            </w:r>
          </w:p>
          <w:p w:rsidR="00B532BA" w:rsidRPr="00B532BA" w:rsidRDefault="00B532BA" w:rsidP="00B532BA">
            <w:pPr>
              <w:jc w:val="center"/>
            </w:pPr>
            <w:r w:rsidRPr="00B532BA">
              <w:t xml:space="preserve">«Эстафета Памяти»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В течение </w:t>
            </w:r>
          </w:p>
          <w:p w:rsidR="00B532BA" w:rsidRPr="00B532BA" w:rsidRDefault="00B532BA" w:rsidP="00B532BA">
            <w:pPr>
              <w:jc w:val="center"/>
            </w:pPr>
            <w:r w:rsidRPr="00B532BA">
              <w:t xml:space="preserve">месяца </w:t>
            </w:r>
          </w:p>
          <w:p w:rsidR="00B532BA" w:rsidRPr="00B532BA" w:rsidRDefault="00B532BA" w:rsidP="00B532BA">
            <w:pPr>
              <w:jc w:val="center"/>
            </w:pPr>
            <w:r w:rsidRPr="00B532BA">
              <w:tab/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8B0959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Выставка рисунков, посвященная Дню учителя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«Мой любимый учитель»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25.09.24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</w:t>
            </w:r>
            <w:r w:rsidRPr="00B532BA">
              <w:lastRenderedPageBreak/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8B0959">
              <w:lastRenderedPageBreak/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lastRenderedPageBreak/>
              <w:t>ОКТЯБРЬ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Патриотическая акция 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«Эстафета 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Согласно 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графику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3315C2">
              <w:t>Головина Л.Д.</w:t>
            </w:r>
          </w:p>
        </w:tc>
      </w:tr>
      <w:tr w:rsidR="00B532BA" w:rsidRPr="00B532BA" w:rsidTr="00B532BA">
        <w:trPr>
          <w:gridAfter w:val="2"/>
          <w:wAfter w:w="2437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Праздничный концерт, посвященный Дню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03.10.2024 г.</w:t>
            </w:r>
          </w:p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3315C2">
              <w:t>Головина Л.Д.</w:t>
            </w:r>
          </w:p>
        </w:tc>
        <w:tc>
          <w:tcPr>
            <w:tcW w:w="2243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2"/>
          <w:wAfter w:w="2437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День освобождения Кавказа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09.10. 2024 г.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AD3BB5">
              <w:t>Головина Л.Д.</w:t>
            </w:r>
          </w:p>
        </w:tc>
        <w:tc>
          <w:tcPr>
            <w:tcW w:w="2243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2"/>
          <w:wAfter w:w="2437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Квест «Азбука дорожного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25.10.2024 г.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AD3BB5">
              <w:t>Головина Л.Д.</w:t>
            </w:r>
          </w:p>
        </w:tc>
        <w:tc>
          <w:tcPr>
            <w:tcW w:w="2243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2"/>
          <w:wAfter w:w="2437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Всероссийский день Отца </w:t>
            </w:r>
            <w:r w:rsidRPr="00B532BA">
              <w:br/>
              <w:t>Фотовыставка</w:t>
            </w:r>
          </w:p>
          <w:p w:rsidR="00B532BA" w:rsidRPr="00B532BA" w:rsidRDefault="00B532BA" w:rsidP="00B532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20.10.2024 г.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AD3BB5">
              <w:t>Головина Л.Д.</w:t>
            </w:r>
          </w:p>
        </w:tc>
        <w:tc>
          <w:tcPr>
            <w:tcW w:w="2243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2"/>
          <w:wAfter w:w="2437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День рождения М.Ю. Лермонтова (юбилей)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15.10.2024 г.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AD3BB5">
              <w:t>Головина Л.Д.</w:t>
            </w:r>
          </w:p>
        </w:tc>
        <w:tc>
          <w:tcPr>
            <w:tcW w:w="2243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2"/>
          <w:wAfter w:w="2437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Международный день бабушек и дедушек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28.10.24 г.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AD3BB5">
              <w:t>Головина Л.Д.</w:t>
            </w:r>
          </w:p>
        </w:tc>
        <w:tc>
          <w:tcPr>
            <w:tcW w:w="2243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НОЯБРЬ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Патриотическая акция  «Эстафета памяти» (возложение цветов к памятнику Н. Попцовой)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Согласно графику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4A2D26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«Единством славится Россия», музыкальная гостиная ко Дню народного единства.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04.11.2024 г.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4A2D26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Выставка творческих работ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20.11.2024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Студии Дворца детского </w:t>
            </w:r>
            <w:r w:rsidRPr="00B532BA">
              <w:lastRenderedPageBreak/>
              <w:t>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4A2D26">
              <w:lastRenderedPageBreak/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Праздничный концерт, посвященный Дню матери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20.11.2024</w:t>
            </w:r>
          </w:p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Школьники города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4A2D26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 xml:space="preserve">Неделя театра «Театр и дети». Спектакль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С 24.11.2024 – 30.11.2024</w:t>
            </w: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4A2D26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Университет педагогических знаний для родителей.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Родительская общественность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4A2D26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 xml:space="preserve">                                                                              </w:t>
            </w:r>
          </w:p>
          <w:p w:rsidR="00B532BA" w:rsidRPr="00B532BA" w:rsidRDefault="00B532BA" w:rsidP="00B532BA">
            <w:pPr>
              <w:jc w:val="center"/>
              <w:rPr>
                <w:b/>
                <w:lang w:val="en-US"/>
              </w:rPr>
            </w:pPr>
            <w:r w:rsidRPr="00B532BA">
              <w:rPr>
                <w:b/>
              </w:rPr>
              <w:t>ДЕКАБРЬ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Выставка художествен-ных работ «Волшебная зима», посвящённая Но-вому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Студии Дворца детского творчества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День борьбы со СПИДОМ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День неизвестного солдата  (Патриотическая акция, 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3.12.24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  <w:trHeight w:val="4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Международный день художника                              (Мастер-класс)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5.12.24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  <w:trHeight w:val="4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Конкурс «Лучшая ёлочка Дворца»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15.12.24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День героев Отечества. Торжественный митинг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9.12.2024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Музыкальная гостиная ко Дню Конституции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9.12.24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Студии Дворца детского </w:t>
            </w:r>
            <w:r w:rsidRPr="00B532BA">
              <w:lastRenderedPageBreak/>
              <w:t>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lastRenderedPageBreak/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Благотворительная новогодняя акция «С добром спешите в Новый год!»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23.12.24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Новогодний концерт творческих коллективов Дворца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«Новый год к нам мчится…»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25.12.24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CD703C">
              <w:t>Головина Л.Д.</w:t>
            </w:r>
          </w:p>
        </w:tc>
      </w:tr>
      <w:tr w:rsidR="00B532BA" w:rsidRPr="00B532BA" w:rsidTr="00B532BA">
        <w:trPr>
          <w:trHeight w:val="320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ЯНВАРЬ</w:t>
            </w:r>
          </w:p>
        </w:tc>
        <w:tc>
          <w:tcPr>
            <w:tcW w:w="1560" w:type="dxa"/>
          </w:tcPr>
          <w:p w:rsidR="00B532BA" w:rsidRPr="00B532BA" w:rsidRDefault="00B532BA" w:rsidP="00B532BA">
            <w:pPr>
              <w:jc w:val="center"/>
            </w:pPr>
          </w:p>
        </w:tc>
        <w:tc>
          <w:tcPr>
            <w:tcW w:w="1560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  <w:tc>
          <w:tcPr>
            <w:tcW w:w="1560" w:type="dxa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</w:tr>
      <w:tr w:rsidR="00B532BA" w:rsidRPr="00B532BA" w:rsidTr="00B532BA">
        <w:trPr>
          <w:trHeight w:val="320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532BA" w:rsidRPr="00B532BA" w:rsidRDefault="00B532BA" w:rsidP="00B532BA">
            <w:pPr>
              <w:jc w:val="center"/>
            </w:pPr>
          </w:p>
        </w:tc>
        <w:tc>
          <w:tcPr>
            <w:tcW w:w="1560" w:type="dxa"/>
            <w:gridSpan w:val="2"/>
          </w:tcPr>
          <w:p w:rsidR="00B532BA" w:rsidRPr="00B532BA" w:rsidRDefault="00B532BA" w:rsidP="00B532BA">
            <w:pPr>
              <w:jc w:val="center"/>
            </w:pPr>
          </w:p>
        </w:tc>
        <w:tc>
          <w:tcPr>
            <w:tcW w:w="1560" w:type="dxa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Патриотическая акция «Эстафета памяти» (возложение цветов к памятнику Н. Попцовой)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Согласно графику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9E0698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8"/>
              </w:numPr>
              <w:jc w:val="center"/>
              <w:rPr>
                <w:b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День освобождения Пятигорска от немецко-фашистских захватчиков (патриотическое занятие, возложение цветов к памятнику Н.Попцовой)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11. 01. 25</w:t>
            </w:r>
          </w:p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9E0698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Тематический круглый стол, посвященный Дню российской печати (встреча с журналистом)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«Жизнь замечательных людей»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13.01. 25</w:t>
            </w:r>
          </w:p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9E0698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Городской Рождественский фестиваль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17. 01. 25</w:t>
            </w:r>
          </w:p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9E0698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Конкурс чтецов «900 дней стойкости, мужества и отваги»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23.01.2025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Театральная студия «Маскарад»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9E0698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Университет педагогических знаний для родителей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Курило Н.В.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  <w:bCs/>
              </w:rPr>
            </w:pPr>
            <w:r w:rsidRPr="00B532BA">
              <w:rPr>
                <w:b/>
                <w:bCs/>
              </w:rPr>
              <w:t>ФЕВРАЛЬ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Выставка рисунков, посвященная Дню защитников Отечества.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«Наши защитники»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12.02.25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126E55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День окончания Сталинградской битвы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2.02.25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126E55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Патриотическая акция                                                                       «Эстафета Памяти» (патриотические занятия и возложение цветов к памятнику Н. Попцовой)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Согласно отдельному графику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Default="00B532BA" w:rsidP="00B532BA">
            <w:r w:rsidRPr="00126E55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 xml:space="preserve">День памяти А.С.Пушкина </w:t>
            </w:r>
          </w:p>
          <w:p w:rsidR="0036392F" w:rsidRPr="00B532BA" w:rsidRDefault="0036392F" w:rsidP="003639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10.02.25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4246C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 xml:space="preserve">Торжественная церемония закрытия                                                         городского конкурса </w:t>
            </w:r>
          </w:p>
          <w:p w:rsidR="0036392F" w:rsidRPr="00B532BA" w:rsidRDefault="0036392F" w:rsidP="0036392F">
            <w:pPr>
              <w:jc w:val="center"/>
            </w:pPr>
            <w:r w:rsidRPr="00B532BA">
              <w:t>«Учитель года - 2024»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февраль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4246C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Праздничный концерт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23.02.25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4246C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Университет педагогических знаний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Родительская общественность</w:t>
            </w:r>
          </w:p>
          <w:p w:rsidR="0036392F" w:rsidRPr="00B532BA" w:rsidRDefault="0036392F" w:rsidP="0036392F">
            <w:pPr>
              <w:jc w:val="center"/>
            </w:pPr>
          </w:p>
          <w:p w:rsidR="0036392F" w:rsidRPr="00B532BA" w:rsidRDefault="0036392F" w:rsidP="0036392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4246CB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МАРТ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Выставка рисунков и декоративно-прикладного творчества, посвященная 8 марта. «Праздник весны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02.03.25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F41A0D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 xml:space="preserve">День писателя. Тематический круглый стол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03.03.2025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F41A0D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 xml:space="preserve">Праздничный концерт, </w:t>
            </w:r>
            <w:r w:rsidRPr="00B532BA">
              <w:rPr>
                <w:bCs/>
              </w:rPr>
              <w:lastRenderedPageBreak/>
              <w:t>посвященный Международному женскому дню</w:t>
            </w:r>
          </w:p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lastRenderedPageBreak/>
              <w:t>04.03.25</w:t>
            </w:r>
          </w:p>
          <w:p w:rsidR="0036392F" w:rsidRPr="00B532BA" w:rsidRDefault="0036392F" w:rsidP="0036392F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lastRenderedPageBreak/>
              <w:t xml:space="preserve">Дворец </w:t>
            </w:r>
            <w:r w:rsidRPr="00B532BA">
              <w:lastRenderedPageBreak/>
              <w:t>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lastRenderedPageBreak/>
              <w:t>Школьни</w:t>
            </w:r>
            <w:r w:rsidRPr="00B532BA">
              <w:rPr>
                <w:bCs/>
              </w:rPr>
              <w:lastRenderedPageBreak/>
              <w:t>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F41A0D">
              <w:lastRenderedPageBreak/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Фольклорный семейный праздник «Широкая Масленица»</w:t>
            </w:r>
          </w:p>
          <w:p w:rsidR="0036392F" w:rsidRPr="00B532BA" w:rsidRDefault="0036392F" w:rsidP="0036392F">
            <w:pPr>
              <w:jc w:val="center"/>
            </w:pPr>
            <w:r w:rsidRPr="00B532BA">
              <w:rPr>
                <w:bCs/>
              </w:rPr>
              <w:t>«Весну встречай»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F41A0D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Выставка рисунков и декоративно-прикладного творчества «Весенний карнавал».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11.03.25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  <w:p w:rsidR="0036392F" w:rsidRPr="00B532BA" w:rsidRDefault="0036392F" w:rsidP="0036392F">
            <w:pPr>
              <w:jc w:val="center"/>
            </w:pPr>
            <w:r w:rsidRPr="00B532BA">
              <w:tab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ИЗО 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F41A0D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День воссоединения Крыма с Россией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18.03.2025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  <w:p w:rsidR="0036392F" w:rsidRPr="00B532BA" w:rsidRDefault="0036392F" w:rsidP="0036392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3F473E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Краевые командные соревнования по русским шашкам «Чудо-шашки»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Школьники города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3F473E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Университет педагогических знаний для родителей.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Родительская общественность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3F473E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 xml:space="preserve">Международный день </w:t>
            </w:r>
          </w:p>
          <w:p w:rsidR="0036392F" w:rsidRPr="00B532BA" w:rsidRDefault="0036392F" w:rsidP="0036392F">
            <w:pPr>
              <w:jc w:val="center"/>
            </w:pPr>
            <w:r w:rsidRPr="00B532BA">
              <w:t>театра.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Март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3F473E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АПРЕЛЬ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Городской фестиваль детского, юношеского и семейного творчества «Счастливое детство».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Апрель</w:t>
            </w:r>
          </w:p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Школы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36392F" w:rsidP="00B532BA">
            <w:pPr>
              <w:jc w:val="center"/>
              <w:rPr>
                <w:bCs/>
              </w:rPr>
            </w:pPr>
            <w:r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Городские личные соревнования школьников по русским шашкам «Турнир надежд»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Качаров В.Б.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Ишханов Э.Р.</w:t>
            </w:r>
          </w:p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День космонавтики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12.04.2025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Выставка рисунков и декоративно-прикладного творчества, посвященная Пасхе</w:t>
            </w:r>
          </w:p>
          <w:p w:rsidR="0036392F" w:rsidRPr="00B532BA" w:rsidRDefault="0036392F" w:rsidP="0036392F">
            <w:pPr>
              <w:jc w:val="center"/>
            </w:pPr>
            <w:r w:rsidRPr="00B532BA">
              <w:t>«Пасхальная радость»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22.04.25</w:t>
            </w:r>
          </w:p>
        </w:tc>
        <w:tc>
          <w:tcPr>
            <w:tcW w:w="1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ИЗО-студии Дворца детского творчеств</w:t>
            </w:r>
            <w:r w:rsidRPr="00B532BA">
              <w:lastRenderedPageBreak/>
              <w:t>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6322E9">
              <w:lastRenderedPageBreak/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Университет педагогических знаний для родителей.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Родительская общественность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6322E9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Городской смотр-конкурс работы общеобразовательных учреждений «Законы дорог уважай!»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Апрель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6322E9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МАЙ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Выставка рисунков, посвященная Дню Победы «Дети рисуют Победу»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29.04.25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36392F" w:rsidP="00B532BA">
            <w:pPr>
              <w:jc w:val="center"/>
            </w:pPr>
            <w:r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Торжественный митинг у памятника Н. Попцовой.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Площадка перед Дворцом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1B12B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Отчетная выставка рисунков и декоративно-прикладного творчества ИЗО студий.</w:t>
            </w:r>
          </w:p>
          <w:p w:rsidR="0036392F" w:rsidRPr="00B532BA" w:rsidRDefault="0036392F" w:rsidP="0036392F">
            <w:pPr>
              <w:jc w:val="center"/>
            </w:pPr>
            <w:r w:rsidRPr="00B532BA">
              <w:t>«Краски жизни через творчество»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18.05.25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Студии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1B12B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Торжественное родительское собрание, посвященное завершению 2023-2024 учебного года.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Педагогический коллектив 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1B12B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Отчетный концерт творческих коллективов Дворца детского творчества.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Обучающиеся студий</w:t>
            </w:r>
            <w:r w:rsidRPr="00B532BA">
              <w:t xml:space="preserve"> </w:t>
            </w:r>
            <w:r w:rsidRPr="00B532BA">
              <w:rPr>
                <w:bCs/>
              </w:rPr>
              <w:t xml:space="preserve">Дворца детского творчества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1B12B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День славянской письменности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24.05.2025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Обучающиеся студий</w:t>
            </w:r>
            <w:r w:rsidRPr="00B532BA">
              <w:t xml:space="preserve"> </w:t>
            </w:r>
            <w:r w:rsidRPr="00B532BA">
              <w:rPr>
                <w:bCs/>
              </w:rPr>
              <w:t>Дворца детского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1B12B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 xml:space="preserve">Гала-концерт победителей городского фестиваля детского, юношеского и семейного творчества «Счастливое детство»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Май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1B12BB">
              <w:t>Головина Л.Д.</w:t>
            </w:r>
          </w:p>
        </w:tc>
      </w:tr>
      <w:tr w:rsidR="0036392F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Фестиваль городских инновационных площадок «Инновация»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Май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2F" w:rsidRPr="00B532BA" w:rsidRDefault="0036392F" w:rsidP="0036392F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Педагоги, учителя, заместители, директора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F" w:rsidRDefault="0036392F" w:rsidP="0036392F">
            <w:r w:rsidRPr="001B12BB">
              <w:t>Головина Л.Д.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ИЮНЬ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Праздник, посвященный Дню защиты детей и началу летних каникул.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01.06.25</w:t>
            </w:r>
          </w:p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Концерт, посвященный Дню независимости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10.06.25</w:t>
            </w:r>
          </w:p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Школьники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Митинг, посвященный Дню памяти и скорби.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22.06.25</w:t>
            </w:r>
          </w:p>
          <w:p w:rsidR="00B532BA" w:rsidRPr="00B532BA" w:rsidRDefault="00B532BA" w:rsidP="00B532BA">
            <w:pPr>
              <w:jc w:val="center"/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Оздоровительные лагеря школ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Церемония вручения золотых и сер</w:t>
            </w:r>
            <w:r w:rsidR="0036392F">
              <w:t>ебряных медалей выпускникам 2025</w:t>
            </w:r>
            <w:r w:rsidRPr="00B532BA"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Июнь 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Краевой </w:t>
            </w:r>
          </w:p>
          <w:p w:rsidR="00B532BA" w:rsidRPr="00B532BA" w:rsidRDefault="00B532BA" w:rsidP="00B532BA">
            <w:pPr>
              <w:jc w:val="center"/>
            </w:pPr>
            <w:r w:rsidRPr="00B532BA">
              <w:t xml:space="preserve">театр 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оперетты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Выпускники школ</w:t>
            </w:r>
          </w:p>
          <w:p w:rsidR="00B532BA" w:rsidRPr="00B532BA" w:rsidRDefault="00B532BA" w:rsidP="00B532BA">
            <w:pPr>
              <w:jc w:val="center"/>
            </w:pPr>
            <w:r w:rsidRPr="00B532BA">
              <w:t>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>Оганова К.Г.</w:t>
            </w:r>
          </w:p>
          <w:p w:rsidR="00B532BA" w:rsidRPr="00B532BA" w:rsidRDefault="00B532BA" w:rsidP="00B532BA">
            <w:pPr>
              <w:jc w:val="center"/>
            </w:pPr>
          </w:p>
          <w:p w:rsidR="00B532BA" w:rsidRPr="00B532BA" w:rsidRDefault="00B532BA" w:rsidP="00B532BA">
            <w:pPr>
              <w:jc w:val="center"/>
            </w:pPr>
            <w:r w:rsidRPr="00B532BA">
              <w:t>Исмаилова Л.С.</w:t>
            </w:r>
          </w:p>
          <w:p w:rsidR="00B532BA" w:rsidRPr="00B532BA" w:rsidRDefault="00B532BA" w:rsidP="00B532BA">
            <w:pPr>
              <w:jc w:val="center"/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</w:rPr>
            </w:pPr>
            <w:r w:rsidRPr="00B532BA">
              <w:rPr>
                <w:b/>
              </w:rPr>
              <w:t>АВГУСТ</w:t>
            </w: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Городская акция «Здравствуй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</w:pPr>
            <w:r w:rsidRPr="00B532BA">
              <w:t xml:space="preserve">Школы </w:t>
            </w:r>
          </w:p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t>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  <w:bCs/>
              </w:rPr>
            </w:pPr>
          </w:p>
        </w:tc>
      </w:tr>
      <w:tr w:rsidR="00B532BA" w:rsidRPr="00B532BA" w:rsidTr="00B532BA">
        <w:trPr>
          <w:gridAfter w:val="4"/>
          <w:wAfter w:w="4680" w:type="dxa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Акция, посвященная Дню государственного флага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21.08.25</w:t>
            </w:r>
          </w:p>
          <w:p w:rsidR="00B532BA" w:rsidRPr="00B532BA" w:rsidRDefault="00B532BA" w:rsidP="00B532BA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Дворец детского творчества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Cs/>
              </w:rPr>
            </w:pPr>
            <w:r w:rsidRPr="00B532BA">
              <w:rPr>
                <w:bCs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BA" w:rsidRPr="00B532BA" w:rsidRDefault="00B532BA" w:rsidP="00B532BA">
            <w:pPr>
              <w:jc w:val="center"/>
              <w:rPr>
                <w:b/>
                <w:bCs/>
              </w:rPr>
            </w:pPr>
          </w:p>
        </w:tc>
      </w:tr>
    </w:tbl>
    <w:p w:rsidR="00CB193D" w:rsidRDefault="00CB193D">
      <w:pPr>
        <w:jc w:val="center"/>
      </w:pPr>
    </w:p>
    <w:p w:rsidR="00CB193D" w:rsidRDefault="00CB193D">
      <w:pPr>
        <w:jc w:val="center"/>
      </w:pPr>
    </w:p>
    <w:p w:rsidR="00CB193D" w:rsidRDefault="00CB193D">
      <w:pPr>
        <w:jc w:val="center"/>
      </w:pPr>
    </w:p>
    <w:p w:rsidR="00CB193D" w:rsidRDefault="00CB193D">
      <w:pPr>
        <w:jc w:val="center"/>
      </w:pPr>
    </w:p>
    <w:p w:rsidR="00CB193D" w:rsidRDefault="00B532BA">
      <w:pPr>
        <w:ind w:firstLine="708"/>
        <w:jc w:val="center"/>
        <w:rPr>
          <w:b/>
        </w:rPr>
      </w:pPr>
      <w:r>
        <w:rPr>
          <w:b/>
        </w:rPr>
        <w:t>УСЛОВИЯ РЕАЛИЗАЦИИ ПРОГРАММЫ</w:t>
      </w:r>
    </w:p>
    <w:p w:rsidR="00CB193D" w:rsidRDefault="00CB193D">
      <w:pPr>
        <w:ind w:firstLine="567"/>
        <w:jc w:val="center"/>
        <w:rPr>
          <w:b/>
        </w:rPr>
      </w:pPr>
    </w:p>
    <w:p w:rsidR="00CB193D" w:rsidRDefault="00B532BA">
      <w:pPr>
        <w:ind w:firstLine="567"/>
        <w:jc w:val="both"/>
      </w:pPr>
      <w:r>
        <w:rPr>
          <w:b/>
        </w:rPr>
        <w:t>Материально-техническое обеспечение</w:t>
      </w:r>
      <w:r>
        <w:t>.</w:t>
      </w:r>
    </w:p>
    <w:p w:rsidR="00CB193D" w:rsidRDefault="00B532BA">
      <w:pPr>
        <w:ind w:firstLine="567"/>
        <w:jc w:val="both"/>
      </w:pPr>
      <w:r>
        <w:t>Письменный стол, оргтехника, шкафы для методической литературы и документации, шкафы для детских работ, материалы для проведения мероприятий, раздаточные и демонстративные материалы, канцтовары.</w:t>
      </w:r>
    </w:p>
    <w:p w:rsidR="00CB193D" w:rsidRDefault="00B532BA">
      <w:pPr>
        <w:ind w:firstLine="567"/>
        <w:jc w:val="both"/>
      </w:pPr>
      <w:r>
        <w:rPr>
          <w:b/>
        </w:rPr>
        <w:t>Информационное обеспечение</w:t>
      </w:r>
      <w:r>
        <w:t>.</w:t>
      </w:r>
    </w:p>
    <w:p w:rsidR="00CB193D" w:rsidRDefault="00B532BA">
      <w:pPr>
        <w:ind w:firstLine="567"/>
        <w:jc w:val="both"/>
      </w:pPr>
      <w:r>
        <w:lastRenderedPageBreak/>
        <w:t>Выход в интернет (доступ к цифровым образовательным ресурсам), методическая и учебная продукция.</w:t>
      </w:r>
    </w:p>
    <w:p w:rsidR="00CB193D" w:rsidRDefault="00CB193D">
      <w:pPr>
        <w:ind w:firstLine="567"/>
        <w:jc w:val="center"/>
        <w:rPr>
          <w:b/>
        </w:rPr>
      </w:pPr>
    </w:p>
    <w:p w:rsidR="00CB193D" w:rsidRDefault="00B532BA">
      <w:pPr>
        <w:ind w:firstLine="567"/>
        <w:jc w:val="center"/>
        <w:rPr>
          <w:b/>
        </w:rPr>
      </w:pPr>
      <w:r>
        <w:rPr>
          <w:b/>
        </w:rPr>
        <w:t>СПИСОК ЛИТЕРАТУРЫ И ИСТОЧНИКОВ</w:t>
      </w:r>
    </w:p>
    <w:p w:rsidR="00CB193D" w:rsidRDefault="00CB193D">
      <w:pPr>
        <w:rPr>
          <w:b/>
          <w:sz w:val="20"/>
        </w:rPr>
      </w:pP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>Организация внеурочной деятельности по технологии в условиях реализации ФГОС (методические рекомендации). – Уфа: изд-во ГАОУ ДПО ИРО РБ, 2015. 39 с.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>Российское педагогическое образование в условиях модерниза- ции: Сборник научных трудов Девятой Международной заочной научно-методической конференции. – Саратов: Изд-во «Издательский Центр «Наука», 2013. – 332 с.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 xml:space="preserve">Гальковская Ирина Владимировна, Мордвина Наталья Дмитриевна. Новые формы воспитательной работы как средство реализации оптимизационной модели организации внеурочной деятельности обучающихся в соответствии с ФГОС // Муниципальное образование: инновации и эксперимент. 2013. 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 xml:space="preserve">Рожкова Елена Михайловна Основные положения организации внеурочной деятельности // Пермский педагогический журнал. 2014. №5. 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 xml:space="preserve">Цыбикова Туяна Сандаликовна Организация проектно-исследовательской деятельности школьников с использованием информационно-коммуникационных технологий // Вестник БГУ. 2014. №15. 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 xml:space="preserve">Колесникова Инна Викторовна Проектирование индивидуального маршрута развития младшего школьника в условиях внеурочного пространства // ЧиО. 2014. №3 (40). 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 xml:space="preserve">Богданова Раиса Умяровна Об организации воспитательной деятельности в рамках сетевого сотрудничества // Universum: Вестник Герценовского университета. 2014. №2. 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 xml:space="preserve">Вагнер Ирина Владимировна Социально-педагогическое проектирование воспитательного процесса в современной России // Вестник Адыгейского государственного университета. Серия 3: Педагогика и психология. 2013. №3 (123). </w:t>
      </w:r>
    </w:p>
    <w:p w:rsidR="00CB193D" w:rsidRDefault="00B532BA">
      <w:pPr>
        <w:pStyle w:val="a7"/>
        <w:widowControl w:val="0"/>
        <w:numPr>
          <w:ilvl w:val="0"/>
          <w:numId w:val="13"/>
        </w:numPr>
        <w:spacing w:line="259" w:lineRule="auto"/>
        <w:ind w:left="426" w:right="-283"/>
        <w:jc w:val="both"/>
      </w:pPr>
      <w:r>
        <w:t xml:space="preserve">Емельянова Ирина Никитична Сущность воспитания в контексте федеральных государственных образовательных стандартов нового поколения // Вестник Тюменского государственного университета. Социально-экономические и правовые исследования. 2012. №9. </w:t>
      </w:r>
    </w:p>
    <w:p w:rsidR="00CB193D" w:rsidRDefault="00CB193D" w:rsidP="00E55357">
      <w:pPr>
        <w:pStyle w:val="a7"/>
        <w:widowControl w:val="0"/>
        <w:spacing w:line="259" w:lineRule="auto"/>
        <w:ind w:left="426" w:right="-283"/>
        <w:jc w:val="both"/>
      </w:pPr>
    </w:p>
    <w:sectPr w:rsidR="00CB193D">
      <w:footerReference w:type="default" r:id="rId7"/>
      <w:pgSz w:w="11906" w:h="16838" w:code="9"/>
      <w:pgMar w:top="1134" w:right="850" w:bottom="1134" w:left="1134" w:header="283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6C" w:rsidRDefault="00A00E6C">
      <w:r>
        <w:separator/>
      </w:r>
    </w:p>
  </w:endnote>
  <w:endnote w:type="continuationSeparator" w:id="0">
    <w:p w:rsidR="00A00E6C" w:rsidRDefault="00A0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CE" w:rsidRDefault="00DB41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3753">
      <w:rPr>
        <w:noProof/>
      </w:rPr>
      <w:t>13</w:t>
    </w:r>
    <w:r>
      <w:fldChar w:fldCharType="end"/>
    </w:r>
  </w:p>
  <w:p w:rsidR="00DB41CE" w:rsidRDefault="00DB41CE">
    <w:pPr>
      <w:pStyle w:val="a5"/>
    </w:pPr>
  </w:p>
  <w:p w:rsidR="00DB41CE" w:rsidRDefault="00DB41C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6C" w:rsidRDefault="00A00E6C">
      <w:r>
        <w:separator/>
      </w:r>
    </w:p>
  </w:footnote>
  <w:footnote w:type="continuationSeparator" w:id="0">
    <w:p w:rsidR="00A00E6C" w:rsidRDefault="00A0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3B74236"/>
    <w:multiLevelType w:val="hybridMultilevel"/>
    <w:tmpl w:val="4D1E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74377"/>
    <w:multiLevelType w:val="hybridMultilevel"/>
    <w:tmpl w:val="2C4E0D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13" w15:restartNumberingAfterBreak="0">
    <w:nsid w:val="1D4E0009"/>
    <w:multiLevelType w:val="multilevel"/>
    <w:tmpl w:val="7B68B9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1700948"/>
    <w:multiLevelType w:val="hybridMultilevel"/>
    <w:tmpl w:val="1686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C471E"/>
    <w:multiLevelType w:val="hybridMultilevel"/>
    <w:tmpl w:val="5444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EBD23D5"/>
    <w:multiLevelType w:val="hybridMultilevel"/>
    <w:tmpl w:val="A870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0680434"/>
    <w:multiLevelType w:val="hybridMultilevel"/>
    <w:tmpl w:val="C53E5722"/>
    <w:lvl w:ilvl="0" w:tplc="D0BEB40A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475702D"/>
    <w:multiLevelType w:val="hybridMultilevel"/>
    <w:tmpl w:val="F858D0EC"/>
    <w:lvl w:ilvl="0" w:tplc="8A8206A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4FF3D8B"/>
    <w:multiLevelType w:val="hybridMultilevel"/>
    <w:tmpl w:val="D2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475C4"/>
    <w:multiLevelType w:val="hybridMultilevel"/>
    <w:tmpl w:val="9D0205AA"/>
    <w:lvl w:ilvl="0" w:tplc="D0BEB40A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E8A5365"/>
    <w:multiLevelType w:val="hybridMultilevel"/>
    <w:tmpl w:val="305217F6"/>
    <w:lvl w:ilvl="0" w:tplc="874A8BBA">
      <w:start w:val="1"/>
      <w:numFmt w:val="bullet"/>
      <w:lvlText w:val=""/>
      <w:lvlJc w:val="left"/>
      <w:rPr>
        <w:rFonts w:ascii="Symbol" w:hAnsi="Symbol"/>
        <w:b w:val="0"/>
        <w:i w:val="0"/>
        <w:strike w:val="0"/>
        <w:color w:val="000000"/>
        <w:sz w:val="24"/>
        <w:u w:val="none"/>
      </w:rPr>
    </w:lvl>
    <w:lvl w:ilvl="1" w:tplc="D4DC7736">
      <w:start w:val="1"/>
      <w:numFmt w:val="decimal"/>
      <w:lvlText w:val=""/>
      <w:lvlJc w:val="left"/>
    </w:lvl>
    <w:lvl w:ilvl="2" w:tplc="CE0E8FB4">
      <w:start w:val="1"/>
      <w:numFmt w:val="decimal"/>
      <w:lvlText w:val=""/>
      <w:lvlJc w:val="left"/>
    </w:lvl>
    <w:lvl w:ilvl="3" w:tplc="8C9A998E">
      <w:start w:val="1"/>
      <w:numFmt w:val="decimal"/>
      <w:lvlText w:val=""/>
      <w:lvlJc w:val="left"/>
    </w:lvl>
    <w:lvl w:ilvl="4" w:tplc="462A31A6">
      <w:start w:val="1"/>
      <w:numFmt w:val="decimal"/>
      <w:lvlText w:val=""/>
      <w:lvlJc w:val="left"/>
    </w:lvl>
    <w:lvl w:ilvl="5" w:tplc="03205852">
      <w:start w:val="1"/>
      <w:numFmt w:val="decimal"/>
      <w:lvlText w:val=""/>
      <w:lvlJc w:val="left"/>
    </w:lvl>
    <w:lvl w:ilvl="6" w:tplc="D9066A2C">
      <w:start w:val="1"/>
      <w:numFmt w:val="decimal"/>
      <w:lvlText w:val=""/>
      <w:lvlJc w:val="left"/>
    </w:lvl>
    <w:lvl w:ilvl="7" w:tplc="9DD680CE">
      <w:start w:val="1"/>
      <w:numFmt w:val="decimal"/>
      <w:lvlText w:val=""/>
      <w:lvlJc w:val="left"/>
    </w:lvl>
    <w:lvl w:ilvl="8" w:tplc="DC2ACD46">
      <w:start w:val="1"/>
      <w:numFmt w:val="decimal"/>
      <w:lvlText w:val=""/>
      <w:lvlJc w:val="left"/>
    </w:lvl>
  </w:abstractNum>
  <w:abstractNum w:abstractNumId="22" w15:restartNumberingAfterBreak="0">
    <w:nsid w:val="52135B5E"/>
    <w:multiLevelType w:val="multilevel"/>
    <w:tmpl w:val="6A5A85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3" w15:restartNumberingAfterBreak="0">
    <w:nsid w:val="55404084"/>
    <w:multiLevelType w:val="hybridMultilevel"/>
    <w:tmpl w:val="CE508668"/>
    <w:lvl w:ilvl="0" w:tplc="AF76EF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F2555"/>
    <w:multiLevelType w:val="hybridMultilevel"/>
    <w:tmpl w:val="5D14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5E60B5"/>
    <w:multiLevelType w:val="hybridMultilevel"/>
    <w:tmpl w:val="DE1A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24CC2"/>
    <w:multiLevelType w:val="hybridMultilevel"/>
    <w:tmpl w:val="DDFA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0"/>
  </w:num>
  <w:num w:numId="5">
    <w:abstractNumId w:val="12"/>
  </w:num>
  <w:num w:numId="6">
    <w:abstractNumId w:val="23"/>
  </w:num>
  <w:num w:numId="7">
    <w:abstractNumId w:val="19"/>
  </w:num>
  <w:num w:numId="8">
    <w:abstractNumId w:val="25"/>
  </w:num>
  <w:num w:numId="9">
    <w:abstractNumId w:val="22"/>
  </w:num>
  <w:num w:numId="10">
    <w:abstractNumId w:val="13"/>
  </w:num>
  <w:num w:numId="11">
    <w:abstractNumId w:val="11"/>
  </w:num>
  <w:num w:numId="12">
    <w:abstractNumId w:val="26"/>
  </w:num>
  <w:num w:numId="13">
    <w:abstractNumId w:val="14"/>
  </w:num>
  <w:num w:numId="14">
    <w:abstractNumId w:val="15"/>
  </w:num>
  <w:num w:numId="15">
    <w:abstractNumId w:val="16"/>
  </w:num>
  <w:num w:numId="16">
    <w:abstractNumId w:val="2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93D"/>
    <w:rsid w:val="003019C5"/>
    <w:rsid w:val="0036392F"/>
    <w:rsid w:val="00364ED6"/>
    <w:rsid w:val="0047594E"/>
    <w:rsid w:val="004A3753"/>
    <w:rsid w:val="004B5163"/>
    <w:rsid w:val="00A00E6C"/>
    <w:rsid w:val="00B532BA"/>
    <w:rsid w:val="00B929C1"/>
    <w:rsid w:val="00CB193D"/>
    <w:rsid w:val="00DB41CE"/>
    <w:rsid w:val="00E55357"/>
    <w:rsid w:val="00E85F53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AEF0"/>
  <w15:docId w15:val="{8C2F4564-934B-4459-8DDD-FD9803D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qFormat/>
    <w:pPr>
      <w:spacing w:after="120" w:line="264" w:lineRule="auto"/>
      <w:outlineLvl w:val="0"/>
    </w:pPr>
    <w:rPr>
      <w:rFonts w:ascii="Tahoma" w:hAnsi="Tahoma"/>
      <w:color w:val="AE0000"/>
      <w:sz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Style5">
    <w:name w:val="Style5"/>
    <w:basedOn w:val="a"/>
    <w:pPr>
      <w:widowControl w:val="0"/>
    </w:pPr>
  </w:style>
  <w:style w:type="paragraph" w:styleId="a8">
    <w:name w:val="Balloon Text"/>
    <w:basedOn w:val="a"/>
    <w:link w:val="a9"/>
    <w:semiHidden/>
    <w:rPr>
      <w:rFonts w:ascii="Tahoma" w:hAnsi="Tahoma"/>
      <w:sz w:val="16"/>
    </w:rPr>
  </w:style>
  <w:style w:type="paragraph" w:styleId="aa">
    <w:name w:val="Normal (Web)"/>
    <w:basedOn w:val="a"/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ahoma" w:hAnsi="Tahoma"/>
      <w:color w:val="AE0000"/>
      <w:sz w:val="35"/>
    </w:rPr>
  </w:style>
  <w:style w:type="character" w:customStyle="1" w:styleId="30">
    <w:name w:val="Заголовок 3 Знак"/>
    <w:basedOn w:val="a0"/>
    <w:link w:val="3"/>
    <w:semiHidden/>
    <w:rPr>
      <w:rFonts w:ascii="Cambria" w:hAnsi="Cambria"/>
      <w:b/>
      <w:sz w:val="26"/>
    </w:rPr>
  </w:style>
  <w:style w:type="character" w:styleId="ad">
    <w:name w:val="Strong"/>
    <w:qFormat/>
    <w:rPr>
      <w:b/>
    </w:rPr>
  </w:style>
  <w:style w:type="character" w:styleId="ae">
    <w:name w:val="Emphasis"/>
    <w:basedOn w:val="a0"/>
    <w:qFormat/>
    <w:rPr>
      <w:i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B532B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B532B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51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cp:lastPrinted>2025-03-03T10:21:00Z</cp:lastPrinted>
  <dcterms:created xsi:type="dcterms:W3CDTF">2025-03-03T06:33:00Z</dcterms:created>
  <dcterms:modified xsi:type="dcterms:W3CDTF">2025-03-03T14:37:00Z</dcterms:modified>
</cp:coreProperties>
</file>